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8EB6C" w14:textId="77777777" w:rsidR="000E2D84" w:rsidRPr="000E2D84" w:rsidRDefault="000E2D84" w:rsidP="000E2D84">
      <w:pPr>
        <w:keepNext/>
        <w:widowControl/>
        <w:autoSpaceDE/>
        <w:autoSpaceDN/>
        <w:adjustRightInd/>
        <w:jc w:val="center"/>
        <w:outlineLvl w:val="1"/>
        <w:rPr>
          <w:rFonts w:cs="Times New Roman"/>
          <w:b/>
        </w:rPr>
      </w:pPr>
      <w:r w:rsidRPr="000E2D84">
        <w:rPr>
          <w:rFonts w:cs="Times New Roman"/>
          <w:b/>
        </w:rPr>
        <w:t>UWAGA! PRZED WYPEŁNIENIEM NALEŻY DOKŁADNIE ZAPOZNAĆ SIĘ Z POUCZENIAMI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3"/>
        <w:gridCol w:w="3800"/>
        <w:gridCol w:w="19"/>
        <w:gridCol w:w="1134"/>
        <w:gridCol w:w="1701"/>
        <w:gridCol w:w="283"/>
        <w:gridCol w:w="1773"/>
      </w:tblGrid>
      <w:tr w:rsidR="000E2D84" w:rsidRPr="000E2D84" w14:paraId="21940F42" w14:textId="77777777" w:rsidTr="00794F05">
        <w:trPr>
          <w:cantSplit/>
          <w:trHeight w:val="777"/>
        </w:trPr>
        <w:tc>
          <w:tcPr>
            <w:tcW w:w="1213" w:type="dxa"/>
            <w:tcBorders>
              <w:bottom w:val="nil"/>
            </w:tcBorders>
            <w:shd w:val="pct25" w:color="auto" w:fill="FFFFFF"/>
            <w:vAlign w:val="center"/>
          </w:tcPr>
          <w:p w14:paraId="220C5EEF" w14:textId="77777777" w:rsidR="000E2D84" w:rsidRPr="000E2D84" w:rsidRDefault="000E2D84" w:rsidP="000E2D84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cs="Times New Roman"/>
                <w:b/>
                <w:sz w:val="28"/>
              </w:rPr>
            </w:pPr>
            <w:r w:rsidRPr="000E2D84">
              <w:rPr>
                <w:rFonts w:cs="Times New Roman"/>
                <w:b/>
                <w:sz w:val="28"/>
              </w:rPr>
              <w:t>SP</w:t>
            </w:r>
          </w:p>
        </w:tc>
        <w:tc>
          <w:tcPr>
            <w:tcW w:w="4953" w:type="dxa"/>
            <w:gridSpan w:val="3"/>
            <w:tcBorders>
              <w:bottom w:val="nil"/>
            </w:tcBorders>
            <w:vAlign w:val="center"/>
          </w:tcPr>
          <w:p w14:paraId="4FA2C25A" w14:textId="77777777" w:rsidR="000E2D84" w:rsidRPr="000E2D84" w:rsidRDefault="000E2D84" w:rsidP="000E2D8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SPRZECIW OD WYROKU ZAOCZNEGO*</w:t>
            </w:r>
          </w:p>
          <w:p w14:paraId="3206D422" w14:textId="77777777" w:rsidR="000E2D84" w:rsidRPr="000E2D84" w:rsidRDefault="000E2D84" w:rsidP="000E2D8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ZARZUTY OD NAKAZU ZAPŁATY*</w:t>
            </w:r>
          </w:p>
          <w:p w14:paraId="4B04E33C" w14:textId="77777777" w:rsidR="000E2D84" w:rsidRPr="000E2D84" w:rsidRDefault="000E2D84" w:rsidP="000E2D8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SPRZECIW OD NAKAZU ZAPŁATY*</w:t>
            </w:r>
          </w:p>
        </w:tc>
        <w:tc>
          <w:tcPr>
            <w:tcW w:w="3757" w:type="dxa"/>
            <w:gridSpan w:val="3"/>
            <w:vMerge w:val="restart"/>
            <w:shd w:val="pct20" w:color="auto" w:fill="FFFFFF"/>
          </w:tcPr>
          <w:p w14:paraId="158E4832" w14:textId="77777777" w:rsidR="000E2D84" w:rsidRPr="000E2D84" w:rsidRDefault="000E2D84" w:rsidP="000E2D84">
            <w:pPr>
              <w:keepNext/>
              <w:widowControl/>
              <w:autoSpaceDE/>
              <w:autoSpaceDN/>
              <w:adjustRightInd/>
              <w:jc w:val="both"/>
              <w:outlineLvl w:val="3"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 xml:space="preserve">Data wpływu </w:t>
            </w:r>
          </w:p>
          <w:p w14:paraId="0E746003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</w:rPr>
            </w:pPr>
            <w:r w:rsidRPr="000E2D84">
              <w:rPr>
                <w:rFonts w:cs="Times New Roman"/>
              </w:rPr>
              <w:t>(wypełnia sąd)</w:t>
            </w:r>
          </w:p>
        </w:tc>
      </w:tr>
      <w:tr w:rsidR="000E2D84" w:rsidRPr="000E2D84" w14:paraId="3E1CD664" w14:textId="77777777" w:rsidTr="00794F05">
        <w:trPr>
          <w:cantSplit/>
        </w:trPr>
        <w:tc>
          <w:tcPr>
            <w:tcW w:w="6166" w:type="dxa"/>
            <w:gridSpan w:val="4"/>
            <w:tcBorders>
              <w:bottom w:val="nil"/>
            </w:tcBorders>
            <w:shd w:val="pct25" w:color="auto" w:fill="FFFFFF"/>
          </w:tcPr>
          <w:p w14:paraId="481A2B58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</w:rPr>
            </w:pPr>
            <w:r w:rsidRPr="000E2D84">
              <w:rPr>
                <w:rFonts w:cs="Times New Roman"/>
                <w:b/>
              </w:rPr>
              <w:t>P o u c z e n i e</w:t>
            </w:r>
          </w:p>
          <w:p w14:paraId="2EFDBD0A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</w:rPr>
            </w:pPr>
            <w:r w:rsidRPr="000E2D84">
              <w:rPr>
                <w:rFonts w:cs="Times New Roman"/>
                <w:b/>
              </w:rPr>
              <w:t>1.</w:t>
            </w:r>
            <w:r w:rsidRPr="000E2D84">
              <w:rPr>
                <w:rFonts w:cs="Times New Roman"/>
              </w:rPr>
              <w:t xml:space="preserve"> Formularz należy wypełnić czytelnie, dokonując wpisów bez skreśleń i poprawek. Gdy w rubrykach występuje tekst oznaczony znakiem *, to należy niepotrzebne skreślić. </w:t>
            </w:r>
          </w:p>
          <w:p w14:paraId="5749FBF4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</w:rPr>
              <w:t xml:space="preserve">2. </w:t>
            </w:r>
            <w:r w:rsidRPr="000E2D84">
              <w:rPr>
                <w:rFonts w:cs="Times New Roman"/>
              </w:rPr>
              <w:t>Każdą rubrykę niezacieniowaną należy wypełnić albo skreślić.</w:t>
            </w:r>
          </w:p>
        </w:tc>
        <w:tc>
          <w:tcPr>
            <w:tcW w:w="3757" w:type="dxa"/>
            <w:gridSpan w:val="3"/>
            <w:vMerge/>
          </w:tcPr>
          <w:p w14:paraId="4C5398E1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b/>
                <w:sz w:val="22"/>
              </w:rPr>
            </w:pPr>
          </w:p>
        </w:tc>
      </w:tr>
      <w:tr w:rsidR="000E2D84" w:rsidRPr="000E2D84" w14:paraId="34DF48A0" w14:textId="77777777" w:rsidTr="00794F05">
        <w:trPr>
          <w:cantSplit/>
        </w:trPr>
        <w:tc>
          <w:tcPr>
            <w:tcW w:w="9923" w:type="dxa"/>
            <w:gridSpan w:val="7"/>
            <w:tcBorders>
              <w:top w:val="nil"/>
            </w:tcBorders>
            <w:shd w:val="pct25" w:color="auto" w:fill="FFFFFF"/>
          </w:tcPr>
          <w:p w14:paraId="73598E52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</w:rPr>
            </w:pPr>
            <w:r w:rsidRPr="000E2D84">
              <w:rPr>
                <w:rFonts w:cs="Times New Roman"/>
              </w:rPr>
              <w:t>Jeśli po wpisaniu treści w rubryce pozostało wolne miejsce, należy je skreślić w sposób uniemożliwiający dopisywanie.</w:t>
            </w:r>
          </w:p>
          <w:p w14:paraId="4DB5D161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</w:rPr>
            </w:pPr>
            <w:r w:rsidRPr="000E2D84">
              <w:rPr>
                <w:rFonts w:cs="Times New Roman"/>
                <w:b/>
              </w:rPr>
              <w:t>3.</w:t>
            </w:r>
            <w:r w:rsidRPr="000E2D84">
              <w:rPr>
                <w:rFonts w:cs="Times New Roman"/>
              </w:rPr>
              <w:t xml:space="preserve"> Do sprzeciwu (zarzutów) należy dołączyć jego odpisy i odpisy załączników w celu doręczenia ich uczestniczącym w sprawie osobom, a ponadto, jeżeli w sądzie nie złożono załączników w oryginale, po jednym odpisie każdego załącznika do akt sądowych.</w:t>
            </w:r>
          </w:p>
          <w:p w14:paraId="532E5E2A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</w:rPr>
              <w:t>4.</w:t>
            </w:r>
            <w:r w:rsidRPr="000E2D84">
              <w:rPr>
                <w:rFonts w:cs="Times New Roman"/>
              </w:rPr>
              <w:t xml:space="preserve"> W wypadku gdy zarzuty i wnioski pozwanego, uzasadnienie lub załączniki nie zmieściły się w odpowiedniej rubryce, ciąg dalszy zamieszcza się na kolejnych, ponumerowanych kartach formatu A4, ze wskazaniem uzupełnianej rubryki. Pod dodaną do formularza treścią należy złożyć podpis.</w:t>
            </w:r>
          </w:p>
        </w:tc>
      </w:tr>
      <w:tr w:rsidR="000E2D84" w:rsidRPr="000E2D84" w14:paraId="0EBBE9F0" w14:textId="77777777" w:rsidTr="00794F05">
        <w:tc>
          <w:tcPr>
            <w:tcW w:w="7867" w:type="dxa"/>
            <w:gridSpan w:val="5"/>
            <w:shd w:val="pct25" w:color="auto" w:fill="FFFFFF"/>
          </w:tcPr>
          <w:p w14:paraId="74F1F405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 xml:space="preserve">1. Sąd, do którego są składane sprzeciw lub zarzuty </w:t>
            </w:r>
          </w:p>
          <w:p w14:paraId="012B521D" w14:textId="77777777" w:rsidR="000E2D84" w:rsidRPr="000E2D84" w:rsidRDefault="00AE0C7A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</w:rPr>
              <w:t xml:space="preserve">    </w:t>
            </w:r>
            <w:r w:rsidR="000E2D84" w:rsidRPr="000E2D84">
              <w:rPr>
                <w:rFonts w:cs="Times New Roman"/>
              </w:rPr>
              <w:t>(nazwa i siedziba sądu, ewentualnie również właściwy wydział)</w:t>
            </w:r>
          </w:p>
        </w:tc>
        <w:tc>
          <w:tcPr>
            <w:tcW w:w="2056" w:type="dxa"/>
            <w:gridSpan w:val="2"/>
            <w:shd w:val="pct25" w:color="auto" w:fill="FFFFFF"/>
            <w:vAlign w:val="center"/>
          </w:tcPr>
          <w:p w14:paraId="75F9E465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2. Sygnatura akt</w:t>
            </w:r>
          </w:p>
        </w:tc>
      </w:tr>
      <w:tr w:rsidR="000E2D84" w:rsidRPr="000E2D84" w14:paraId="763F997A" w14:textId="77777777" w:rsidTr="00794F05">
        <w:tc>
          <w:tcPr>
            <w:tcW w:w="7867" w:type="dxa"/>
            <w:gridSpan w:val="5"/>
          </w:tcPr>
          <w:p w14:paraId="5A0A42C6" w14:textId="77777777" w:rsidR="000E2D84" w:rsidRPr="000E2D84" w:rsidRDefault="000E2D84" w:rsidP="000E2D84">
            <w:pPr>
              <w:keepNext/>
              <w:widowControl/>
              <w:autoSpaceDE/>
              <w:autoSpaceDN/>
              <w:adjustRightInd/>
              <w:jc w:val="both"/>
              <w:outlineLvl w:val="3"/>
              <w:rPr>
                <w:rFonts w:cs="Times New Roman"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 xml:space="preserve">SĄD REJONOWY </w:t>
            </w:r>
          </w:p>
          <w:p w14:paraId="56B094AC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14:paraId="4F447628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14:paraId="1075B70C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gridSpan w:val="2"/>
          </w:tcPr>
          <w:p w14:paraId="0EFC0B06" w14:textId="77777777" w:rsidR="000E2D84" w:rsidRPr="000E2D84" w:rsidRDefault="000E2D84" w:rsidP="000E2D84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0E2D84" w:rsidRPr="000E2D84" w14:paraId="0BD5FDA8" w14:textId="77777777" w:rsidTr="00794F05">
        <w:tc>
          <w:tcPr>
            <w:tcW w:w="9923" w:type="dxa"/>
            <w:gridSpan w:val="7"/>
            <w:shd w:val="clear" w:color="auto" w:fill="C0C0C0"/>
            <w:vAlign w:val="center"/>
          </w:tcPr>
          <w:p w14:paraId="00EFD549" w14:textId="77777777" w:rsidR="000E2D84" w:rsidRPr="000E2D84" w:rsidRDefault="00AE0C7A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 rubrykach 3.1.1 – 3.2.3</w:t>
            </w:r>
            <w:r w:rsidR="000E2D84" w:rsidRPr="000E2D84">
              <w:rPr>
                <w:rFonts w:cs="Times New Roman"/>
              </w:rPr>
              <w:t xml:space="preserve"> należy podać: imię i nazwisko osoby fizycznej bądź pełną nazwę osoby prawnej albo jednostki organizacyjnej mającej zdolność sądową oraz adres (siedzibę) ze wskazaniem kodu pocztowego, miejscowości, ulicy, numeru domu i lokalu.</w:t>
            </w:r>
            <w:r w:rsidR="000E2D84" w:rsidRPr="000E2D84">
              <w:t xml:space="preserve"> </w:t>
            </w:r>
            <w:r w:rsidR="000E2D84" w:rsidRPr="000E2D84">
              <w:rPr>
                <w:rFonts w:cs="Times New Roman"/>
              </w:rPr>
              <w:t>Strona i jej pełnomocnik mogą również podać numer telefonu.</w:t>
            </w:r>
          </w:p>
        </w:tc>
      </w:tr>
      <w:tr w:rsidR="000E2D84" w:rsidRPr="000E2D84" w14:paraId="20DB3E4F" w14:textId="77777777" w:rsidTr="00794F05">
        <w:trPr>
          <w:cantSplit/>
        </w:trPr>
        <w:tc>
          <w:tcPr>
            <w:tcW w:w="9923" w:type="dxa"/>
            <w:gridSpan w:val="7"/>
            <w:shd w:val="clear" w:color="auto" w:fill="C0C0C0"/>
            <w:vAlign w:val="center"/>
          </w:tcPr>
          <w:p w14:paraId="2B70C8FC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3. Dane pozwanych składających sprzeciw (zarzuty)</w:t>
            </w:r>
          </w:p>
        </w:tc>
      </w:tr>
      <w:tr w:rsidR="000E2D84" w:rsidRPr="000E2D84" w14:paraId="25985360" w14:textId="77777777" w:rsidTr="00AE0C7A">
        <w:trPr>
          <w:trHeight w:val="113"/>
        </w:trPr>
        <w:tc>
          <w:tcPr>
            <w:tcW w:w="5032" w:type="dxa"/>
            <w:gridSpan w:val="3"/>
            <w:shd w:val="clear" w:color="auto" w:fill="C0C0C0"/>
            <w:vAlign w:val="center"/>
          </w:tcPr>
          <w:p w14:paraId="15F214DC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3.1.1. Pozwany i jego adres</w:t>
            </w:r>
          </w:p>
        </w:tc>
        <w:tc>
          <w:tcPr>
            <w:tcW w:w="4891" w:type="dxa"/>
            <w:gridSpan w:val="4"/>
            <w:shd w:val="clear" w:color="auto" w:fill="C0C0C0"/>
            <w:vAlign w:val="center"/>
          </w:tcPr>
          <w:p w14:paraId="031707F1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3.2.1. Pozwany i jego adres</w:t>
            </w:r>
          </w:p>
        </w:tc>
      </w:tr>
      <w:tr w:rsidR="000E2D84" w:rsidRPr="000E2D84" w14:paraId="32C87179" w14:textId="77777777" w:rsidTr="00AE0C7A">
        <w:tc>
          <w:tcPr>
            <w:tcW w:w="5032" w:type="dxa"/>
            <w:gridSpan w:val="3"/>
            <w:vAlign w:val="center"/>
          </w:tcPr>
          <w:p w14:paraId="5FC34927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61DA4A00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0E55C8A8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0BFF82AB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</w:tc>
        <w:tc>
          <w:tcPr>
            <w:tcW w:w="4891" w:type="dxa"/>
            <w:gridSpan w:val="4"/>
            <w:vAlign w:val="center"/>
          </w:tcPr>
          <w:p w14:paraId="64447EFC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</w:tc>
      </w:tr>
      <w:tr w:rsidR="000E2D84" w:rsidRPr="000E2D84" w14:paraId="5C606AA7" w14:textId="77777777" w:rsidTr="00AE0C7A">
        <w:trPr>
          <w:trHeight w:val="113"/>
        </w:trPr>
        <w:tc>
          <w:tcPr>
            <w:tcW w:w="5032" w:type="dxa"/>
            <w:gridSpan w:val="3"/>
            <w:shd w:val="clear" w:color="auto" w:fill="C0C0C0"/>
            <w:vAlign w:val="center"/>
          </w:tcPr>
          <w:p w14:paraId="4EB60653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3.1.2. Pełnomocnik pozwanego</w:t>
            </w:r>
          </w:p>
        </w:tc>
        <w:tc>
          <w:tcPr>
            <w:tcW w:w="4891" w:type="dxa"/>
            <w:gridSpan w:val="4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381D700D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3.2.2. Pełnomocnik pozwanego</w:t>
            </w:r>
          </w:p>
        </w:tc>
      </w:tr>
      <w:tr w:rsidR="000E2D84" w:rsidRPr="000E2D84" w14:paraId="2B7D6DCD" w14:textId="77777777" w:rsidTr="00AE0C7A">
        <w:tc>
          <w:tcPr>
            <w:tcW w:w="5032" w:type="dxa"/>
            <w:gridSpan w:val="3"/>
            <w:vAlign w:val="center"/>
          </w:tcPr>
          <w:p w14:paraId="79E870E4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653FCE11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5BD14A1A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07149ED1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</w:tc>
        <w:tc>
          <w:tcPr>
            <w:tcW w:w="4891" w:type="dxa"/>
            <w:gridSpan w:val="4"/>
            <w:vAlign w:val="center"/>
          </w:tcPr>
          <w:p w14:paraId="3D1D6376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</w:tc>
      </w:tr>
      <w:tr w:rsidR="000E2D84" w:rsidRPr="000E2D84" w14:paraId="655641AC" w14:textId="77777777" w:rsidTr="00AE0C7A">
        <w:tc>
          <w:tcPr>
            <w:tcW w:w="5032" w:type="dxa"/>
            <w:gridSpan w:val="3"/>
            <w:shd w:val="clear" w:color="auto" w:fill="C0C0C0"/>
            <w:vAlign w:val="center"/>
          </w:tcPr>
          <w:p w14:paraId="05EA1357" w14:textId="77777777" w:rsidR="000E2D84" w:rsidRPr="000E2D84" w:rsidRDefault="000E2D84" w:rsidP="00AE0C7A">
            <w:pPr>
              <w:widowControl/>
              <w:autoSpaceDE/>
              <w:autoSpaceDN/>
              <w:adjustRightInd/>
              <w:ind w:left="709" w:hanging="709"/>
              <w:rPr>
                <w:rFonts w:cs="Times New Roman"/>
              </w:rPr>
            </w:pPr>
            <w:r w:rsidRPr="000E2D84">
              <w:rPr>
                <w:rFonts w:cs="Times New Roman"/>
                <w:b/>
                <w:sz w:val="22"/>
              </w:rPr>
              <w:t xml:space="preserve">3.1.3. </w:t>
            </w:r>
            <w:r w:rsidR="00AE0C7A">
              <w:rPr>
                <w:rFonts w:cs="Times New Roman"/>
                <w:b/>
                <w:sz w:val="22"/>
              </w:rPr>
              <w:t xml:space="preserve"> </w:t>
            </w:r>
            <w:r w:rsidRPr="000E2D84">
              <w:rPr>
                <w:rFonts w:cs="Times New Roman"/>
                <w:b/>
                <w:sz w:val="22"/>
              </w:rPr>
              <w:t>Adres pozwanego do doręczeń</w:t>
            </w:r>
            <w:r w:rsidR="00AE0C7A">
              <w:rPr>
                <w:rFonts w:cs="Times New Roman"/>
              </w:rPr>
              <w:t xml:space="preserve"> (jeżeli jest </w:t>
            </w:r>
            <w:r w:rsidRPr="000E2D84">
              <w:rPr>
                <w:rFonts w:cs="Times New Roman"/>
              </w:rPr>
              <w:t xml:space="preserve">on inny niż miejsce zamieszkania pozwanego) </w:t>
            </w:r>
          </w:p>
        </w:tc>
        <w:tc>
          <w:tcPr>
            <w:tcW w:w="4891" w:type="dxa"/>
            <w:gridSpan w:val="4"/>
            <w:shd w:val="clear" w:color="auto" w:fill="C0C0C0"/>
            <w:vAlign w:val="center"/>
          </w:tcPr>
          <w:p w14:paraId="7FF4971D" w14:textId="77777777" w:rsidR="000E2D84" w:rsidRPr="000E2D84" w:rsidRDefault="000E2D84" w:rsidP="00AE0C7A">
            <w:pPr>
              <w:widowControl/>
              <w:autoSpaceDE/>
              <w:autoSpaceDN/>
              <w:adjustRightInd/>
              <w:ind w:left="638" w:hanging="638"/>
              <w:rPr>
                <w:rFonts w:cs="Times New Roman"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3.2.3. Adres pozwanego do doręczeń</w:t>
            </w:r>
            <w:r w:rsidRPr="000E2D84">
              <w:rPr>
                <w:rFonts w:cs="Times New Roman"/>
                <w:sz w:val="22"/>
              </w:rPr>
              <w:t xml:space="preserve"> </w:t>
            </w:r>
            <w:r w:rsidRPr="000E2D84">
              <w:rPr>
                <w:rFonts w:cs="Times New Roman"/>
              </w:rPr>
              <w:t>(jeżeli jest on inny niż miejsce zamieszkania pozwanego)</w:t>
            </w:r>
          </w:p>
        </w:tc>
      </w:tr>
      <w:tr w:rsidR="000E2D84" w:rsidRPr="000E2D84" w14:paraId="3C3BCF2D" w14:textId="77777777" w:rsidTr="00AE0C7A">
        <w:tc>
          <w:tcPr>
            <w:tcW w:w="5032" w:type="dxa"/>
            <w:gridSpan w:val="3"/>
            <w:vAlign w:val="center"/>
          </w:tcPr>
          <w:p w14:paraId="3922535A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74E484CD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7DC795E5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6CCE61E8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</w:tc>
        <w:tc>
          <w:tcPr>
            <w:tcW w:w="4891" w:type="dxa"/>
            <w:gridSpan w:val="4"/>
            <w:tcBorders>
              <w:bottom w:val="nil"/>
            </w:tcBorders>
            <w:vAlign w:val="center"/>
          </w:tcPr>
          <w:p w14:paraId="448EFAE4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</w:tc>
      </w:tr>
      <w:tr w:rsidR="000E2D84" w:rsidRPr="000E2D84" w14:paraId="6C2FB0A9" w14:textId="77777777" w:rsidTr="00794F05">
        <w:trPr>
          <w:cantSplit/>
        </w:trPr>
        <w:tc>
          <w:tcPr>
            <w:tcW w:w="8150" w:type="dxa"/>
            <w:gridSpan w:val="6"/>
            <w:shd w:val="pct25" w:color="auto" w:fill="FFFFFF"/>
          </w:tcPr>
          <w:p w14:paraId="5D87BCB9" w14:textId="77777777" w:rsidR="000E2D84" w:rsidRPr="000E2D84" w:rsidRDefault="000E2D84" w:rsidP="00AE0C7A">
            <w:pPr>
              <w:widowControl/>
              <w:autoSpaceDE/>
              <w:autoSpaceDN/>
              <w:adjustRightInd/>
              <w:ind w:left="284" w:hanging="284"/>
              <w:jc w:val="both"/>
              <w:rPr>
                <w:rFonts w:cs="Times New Roman"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 xml:space="preserve">4. Czy wymieniono wszystkich pozwanych składających sprzeciw (zarzuty)? </w:t>
            </w:r>
            <w:r w:rsidR="00AE0C7A">
              <w:rPr>
                <w:rFonts w:cs="Times New Roman"/>
                <w:b/>
                <w:sz w:val="22"/>
              </w:rPr>
              <w:t xml:space="preserve"> </w:t>
            </w:r>
            <w:r w:rsidRPr="000E2D84">
              <w:rPr>
                <w:rFonts w:cs="Times New Roman"/>
              </w:rPr>
              <w:t>(w wypadku odpowiedzi „nie” należy wypełnić i dołączyć formularz DS)</w:t>
            </w:r>
          </w:p>
        </w:tc>
        <w:tc>
          <w:tcPr>
            <w:tcW w:w="1773" w:type="dxa"/>
            <w:tcBorders>
              <w:left w:val="nil"/>
            </w:tcBorders>
          </w:tcPr>
          <w:p w14:paraId="3B5FFB12" w14:textId="77777777" w:rsidR="000E2D84" w:rsidRPr="000E2D84" w:rsidRDefault="00742A32" w:rsidP="00742A32">
            <w:pPr>
              <w:widowControl/>
              <w:autoSpaceDE/>
              <w:autoSpaceDN/>
              <w:adjustRightInd/>
              <w:spacing w:before="120" w:line="360" w:lineRule="auto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   tak </w:t>
            </w:r>
            <w:r w:rsidR="000E2D84" w:rsidRPr="000E2D84">
              <w:rPr>
                <w:rFonts w:cs="Times New Roman"/>
                <w:b/>
                <w:sz w:val="22"/>
              </w:rPr>
              <w:t>/nie*</w:t>
            </w:r>
          </w:p>
        </w:tc>
      </w:tr>
      <w:tr w:rsidR="000E2D84" w:rsidRPr="000E2D84" w14:paraId="1DAF22BF" w14:textId="77777777" w:rsidTr="00794F05">
        <w:trPr>
          <w:cantSplit/>
          <w:trHeight w:val="227"/>
        </w:trPr>
        <w:tc>
          <w:tcPr>
            <w:tcW w:w="9923" w:type="dxa"/>
            <w:gridSpan w:val="7"/>
            <w:tcBorders>
              <w:top w:val="nil"/>
            </w:tcBorders>
            <w:shd w:val="pct25" w:color="auto" w:fill="FFFFFF"/>
          </w:tcPr>
          <w:p w14:paraId="7C993C66" w14:textId="77777777" w:rsidR="000E2D84" w:rsidRPr="000E2D84" w:rsidRDefault="00AE0C7A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</w:rPr>
              <w:t>W rubrykach 5.1 i 5.2</w:t>
            </w:r>
            <w:r w:rsidR="000E2D84" w:rsidRPr="000E2D84">
              <w:rPr>
                <w:rFonts w:cs="Times New Roman"/>
              </w:rPr>
              <w:t xml:space="preserve"> należy podać imiona i nazwiska lub nazwy wszystkich występujących w sprawie podmiotów. </w:t>
            </w:r>
          </w:p>
        </w:tc>
      </w:tr>
      <w:tr w:rsidR="000E2D84" w:rsidRPr="000E2D84" w14:paraId="10890448" w14:textId="77777777" w:rsidTr="00794F05">
        <w:trPr>
          <w:cantSplit/>
        </w:trPr>
        <w:tc>
          <w:tcPr>
            <w:tcW w:w="5013" w:type="dxa"/>
            <w:gridSpan w:val="2"/>
            <w:shd w:val="pct25" w:color="auto" w:fill="FFFFFF"/>
          </w:tcPr>
          <w:p w14:paraId="62D4BF71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5.1. Strona powodowa</w:t>
            </w:r>
          </w:p>
        </w:tc>
        <w:tc>
          <w:tcPr>
            <w:tcW w:w="4910" w:type="dxa"/>
            <w:gridSpan w:val="5"/>
            <w:shd w:val="pct25" w:color="auto" w:fill="FFFFFF"/>
          </w:tcPr>
          <w:p w14:paraId="16C14BE3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5.2. Strona pozwana</w:t>
            </w:r>
          </w:p>
        </w:tc>
      </w:tr>
      <w:tr w:rsidR="000E2D84" w:rsidRPr="000E2D84" w14:paraId="4A3E90CD" w14:textId="77777777" w:rsidTr="00794F05">
        <w:trPr>
          <w:cantSplit/>
        </w:trPr>
        <w:tc>
          <w:tcPr>
            <w:tcW w:w="5013" w:type="dxa"/>
            <w:gridSpan w:val="2"/>
            <w:shd w:val="clear" w:color="auto" w:fill="FFFFFF"/>
          </w:tcPr>
          <w:p w14:paraId="7375F633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0F72FDA3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49791A79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45F98001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0FB07D5C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00C5E17B" w14:textId="77777777" w:rsid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4267E1DB" w14:textId="77777777" w:rsidR="00B61DD4" w:rsidRPr="000E2D84" w:rsidRDefault="00B61DD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265074EA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77A1F897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910" w:type="dxa"/>
            <w:gridSpan w:val="5"/>
            <w:shd w:val="clear" w:color="auto" w:fill="FFFFFF"/>
          </w:tcPr>
          <w:p w14:paraId="1BCAB2EB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</w:tc>
      </w:tr>
    </w:tbl>
    <w:p w14:paraId="5D45E17C" w14:textId="77777777" w:rsidR="00E654C4" w:rsidRDefault="00E654C4">
      <w:r>
        <w:br w:type="page"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7"/>
        <w:gridCol w:w="3391"/>
        <w:gridCol w:w="63"/>
        <w:gridCol w:w="1852"/>
      </w:tblGrid>
      <w:tr w:rsidR="000E2D84" w:rsidRPr="000E2D84" w14:paraId="5671C0E3" w14:textId="77777777" w:rsidTr="00794F05">
        <w:trPr>
          <w:cantSplit/>
        </w:trPr>
        <w:tc>
          <w:tcPr>
            <w:tcW w:w="9923" w:type="dxa"/>
            <w:gridSpan w:val="5"/>
            <w:shd w:val="pct25" w:color="auto" w:fill="FFFFFF"/>
          </w:tcPr>
          <w:p w14:paraId="5CE84A28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lastRenderedPageBreak/>
              <w:t>6. Zakres zaskarżenia nakazu lub wyroku zaocznego</w:t>
            </w:r>
          </w:p>
        </w:tc>
      </w:tr>
      <w:tr w:rsidR="000E2D84" w:rsidRPr="000E2D84" w14:paraId="1932E05D" w14:textId="77777777" w:rsidTr="00794F05">
        <w:trPr>
          <w:cantSplit/>
        </w:trPr>
        <w:tc>
          <w:tcPr>
            <w:tcW w:w="9923" w:type="dxa"/>
            <w:gridSpan w:val="5"/>
            <w:tcBorders>
              <w:bottom w:val="nil"/>
            </w:tcBorders>
          </w:tcPr>
          <w:p w14:paraId="6501B4EE" w14:textId="77777777" w:rsidR="000E2D84" w:rsidRPr="000E2D84" w:rsidRDefault="000E2D84" w:rsidP="000E2D84">
            <w:pPr>
              <w:widowControl/>
              <w:autoSpaceDE/>
              <w:autoSpaceDN/>
              <w:adjustRightInd/>
              <w:spacing w:before="60" w:line="276" w:lineRule="auto"/>
              <w:jc w:val="both"/>
              <w:rPr>
                <w:rFonts w:cs="Times New Roman"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- w całości*</w:t>
            </w:r>
          </w:p>
          <w:p w14:paraId="0D8700F4" w14:textId="77777777" w:rsidR="000E2D84" w:rsidRPr="000E2D84" w:rsidRDefault="000E2D84" w:rsidP="000E2D8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 xml:space="preserve">- w części* </w:t>
            </w:r>
            <w:r w:rsidRPr="000E2D84">
              <w:rPr>
                <w:rFonts w:cs="Times New Roman"/>
              </w:rPr>
              <w:t>(dokładnie określić zaskarżoną część</w:t>
            </w:r>
            <w:r w:rsidRPr="000E2D84">
              <w:t xml:space="preserve"> </w:t>
            </w:r>
            <w:r w:rsidRPr="000E2D84">
              <w:rPr>
                <w:rFonts w:cs="Times New Roman"/>
              </w:rPr>
              <w:t>żądania głównego lub ubocznego – np. z tytułu odsetek)</w:t>
            </w:r>
          </w:p>
          <w:p w14:paraId="0F3C5919" w14:textId="77777777" w:rsidR="000E2D84" w:rsidRPr="000E2D84" w:rsidRDefault="000E2D84" w:rsidP="000E2D84">
            <w:pPr>
              <w:autoSpaceDE/>
              <w:autoSpaceDN/>
              <w:adjustRightInd/>
              <w:spacing w:before="240" w:line="276" w:lineRule="auto"/>
              <w:rPr>
                <w:rFonts w:cs="Times New Roman"/>
                <w:sz w:val="22"/>
              </w:rPr>
            </w:pPr>
            <w:r w:rsidRPr="000E2D84">
              <w:rPr>
                <w:rFonts w:cs="Times New Roman"/>
                <w:sz w:val="22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0E2D84" w:rsidRPr="000E2D84" w14:paraId="729B8C82" w14:textId="77777777" w:rsidTr="00794F05">
        <w:trPr>
          <w:cantSplit/>
        </w:trPr>
        <w:tc>
          <w:tcPr>
            <w:tcW w:w="9923" w:type="dxa"/>
            <w:gridSpan w:val="5"/>
            <w:shd w:val="pct25" w:color="auto" w:fill="FFFFFF"/>
          </w:tcPr>
          <w:p w14:paraId="4FD5FFD0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 xml:space="preserve">7. </w:t>
            </w:r>
            <w:r w:rsidR="00AE0C7A">
              <w:rPr>
                <w:rFonts w:cs="Times New Roman"/>
                <w:b/>
                <w:sz w:val="22"/>
              </w:rPr>
              <w:t xml:space="preserve"> </w:t>
            </w:r>
            <w:r w:rsidRPr="000E2D84">
              <w:rPr>
                <w:rFonts w:cs="Times New Roman"/>
                <w:b/>
                <w:sz w:val="22"/>
              </w:rPr>
              <w:t xml:space="preserve">Zarzuty i wnioski pozwanego </w:t>
            </w:r>
          </w:p>
          <w:p w14:paraId="5FC3B8F6" w14:textId="77777777" w:rsidR="000E2D84" w:rsidRPr="000E2D84" w:rsidRDefault="000E2D84" w:rsidP="00AE0C7A">
            <w:pPr>
              <w:widowControl/>
              <w:autoSpaceDE/>
              <w:autoSpaceDN/>
              <w:adjustRightInd/>
              <w:ind w:left="284"/>
              <w:jc w:val="both"/>
              <w:rPr>
                <w:rFonts w:cs="Times New Roman"/>
                <w:sz w:val="22"/>
              </w:rPr>
            </w:pPr>
            <w:r w:rsidRPr="000E2D84">
              <w:rPr>
                <w:rFonts w:cs="Times New Roman"/>
                <w:sz w:val="22"/>
              </w:rPr>
              <w:t xml:space="preserve">Należy przytoczyć zarzuty, które pozwany, pod rygorem ich utraty, powinien zgłosić przed wdaniem się w spór co do istoty sprawy. </w:t>
            </w:r>
          </w:p>
        </w:tc>
      </w:tr>
      <w:tr w:rsidR="000E2D84" w:rsidRPr="000E2D84" w14:paraId="5B418E56" w14:textId="77777777" w:rsidTr="00794F05">
        <w:trPr>
          <w:cantSplit/>
        </w:trPr>
        <w:tc>
          <w:tcPr>
            <w:tcW w:w="9923" w:type="dxa"/>
            <w:gridSpan w:val="5"/>
          </w:tcPr>
          <w:p w14:paraId="546A3A95" w14:textId="77777777" w:rsidR="000E2D84" w:rsidRPr="000E2D84" w:rsidRDefault="000E2D84" w:rsidP="000E2D8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cs="Times New Roman"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- zgłaszam zarzut*</w:t>
            </w:r>
            <w:r w:rsidRPr="000E2D84">
              <w:rPr>
                <w:rFonts w:cs="Times New Roman"/>
                <w:sz w:val="22"/>
              </w:rPr>
              <w:t xml:space="preserve"> </w:t>
            </w:r>
          </w:p>
          <w:p w14:paraId="0A563A94" w14:textId="77777777" w:rsidR="000E2D84" w:rsidRPr="000E2D84" w:rsidRDefault="000E2D84" w:rsidP="000E2D8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cs="Times New Roman"/>
                <w:sz w:val="22"/>
              </w:rPr>
            </w:pPr>
            <w:r w:rsidRPr="000E2D84">
              <w:rPr>
                <w:rFonts w:cs="Times New Roman"/>
                <w:sz w:val="22"/>
              </w:rPr>
              <w:t>…………………………………………………………………………………………………………………….</w:t>
            </w:r>
          </w:p>
          <w:p w14:paraId="2911E814" w14:textId="77777777" w:rsidR="000E2D84" w:rsidRPr="00AE0C7A" w:rsidRDefault="000E2D84" w:rsidP="000E2D8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cs="Times New Roman"/>
              </w:rPr>
            </w:pPr>
            <w:r w:rsidRPr="00AE0C7A">
              <w:rPr>
                <w:rFonts w:cs="Times New Roman"/>
              </w:rPr>
              <w:t>(dokładnie określić jaki)</w:t>
            </w:r>
          </w:p>
          <w:p w14:paraId="2F011677" w14:textId="77777777" w:rsidR="000E2D84" w:rsidRPr="000E2D84" w:rsidRDefault="000E2D84" w:rsidP="000E2D84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cs="Times New Roman"/>
                <w:b/>
                <w:sz w:val="22"/>
              </w:rPr>
            </w:pPr>
          </w:p>
          <w:p w14:paraId="57C7ACD8" w14:textId="77777777" w:rsidR="000E2D84" w:rsidRPr="000E2D84" w:rsidRDefault="000E2D84" w:rsidP="000E2D84">
            <w:pPr>
              <w:widowControl/>
              <w:autoSpaceDE/>
              <w:autoSpaceDN/>
              <w:adjustRightInd/>
              <w:spacing w:line="360" w:lineRule="auto"/>
              <w:ind w:left="180" w:hanging="180"/>
              <w:jc w:val="both"/>
              <w:rPr>
                <w:rFonts w:cs="Times New Roman"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 xml:space="preserve">- składam powództwo wzajemne* </w:t>
            </w:r>
            <w:r w:rsidRPr="000E2D84">
              <w:rPr>
                <w:rFonts w:cs="Times New Roman"/>
                <w:sz w:val="22"/>
              </w:rPr>
              <w:t>(w takim wypadku należy wypełnić i dołączyć formularz pozwu   wzajemnego – PW)</w:t>
            </w:r>
          </w:p>
          <w:p w14:paraId="223EBD9A" w14:textId="77777777" w:rsidR="000E2D84" w:rsidRPr="000E2D84" w:rsidRDefault="000E2D84" w:rsidP="000E2D84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cs="Times New Roman"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- zgłaszam inne wnioski*</w:t>
            </w:r>
            <w:r w:rsidRPr="000E2D84">
              <w:rPr>
                <w:rFonts w:cs="Times New Roman"/>
                <w:sz w:val="22"/>
              </w:rPr>
              <w:t xml:space="preserve"> (wskazać jakie)</w:t>
            </w:r>
          </w:p>
          <w:p w14:paraId="5BFC7C55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003ABC59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68585249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1F599DF4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4C0D5CED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37B2CE49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61A0865B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664F47F8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0A88D90D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3EFB870A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527850C4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6CBF49A4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0178FBA3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195A54CA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3973822E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1F55F7EA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40149C08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71B2B871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705AC993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65F3F66D" w14:textId="77777777" w:rsidR="000E2D84" w:rsidRPr="000E2D84" w:rsidRDefault="000E2D84" w:rsidP="000E2D84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0E2D84" w:rsidRPr="000E2D84" w14:paraId="43954080" w14:textId="77777777" w:rsidTr="00794F05">
        <w:trPr>
          <w:cantSplit/>
        </w:trPr>
        <w:tc>
          <w:tcPr>
            <w:tcW w:w="9923" w:type="dxa"/>
            <w:gridSpan w:val="5"/>
            <w:shd w:val="pct25" w:color="auto" w:fill="FFFFFF"/>
          </w:tcPr>
          <w:p w14:paraId="7CFE51CE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8. Żądanie zwrotu kosztów procesu</w:t>
            </w:r>
          </w:p>
        </w:tc>
      </w:tr>
      <w:tr w:rsidR="000E2D84" w:rsidRPr="000E2D84" w14:paraId="2727FA56" w14:textId="77777777" w:rsidTr="00794F05">
        <w:trPr>
          <w:cantSplit/>
        </w:trPr>
        <w:tc>
          <w:tcPr>
            <w:tcW w:w="9923" w:type="dxa"/>
            <w:gridSpan w:val="5"/>
            <w:tcBorders>
              <w:top w:val="nil"/>
            </w:tcBorders>
          </w:tcPr>
          <w:p w14:paraId="4FD8414C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364DCF6F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621BB275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5B9A2A3D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44534A0A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4A4C4058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6A4D3A38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2FBF76C6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5F3C4A24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26F53A78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28D0DCF2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6FB8F119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25064D56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7DD19C74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6D6C0187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63838DC1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48E20CBD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230F9085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</w:tc>
      </w:tr>
      <w:tr w:rsidR="000E2D84" w:rsidRPr="000E2D84" w14:paraId="394FA94B" w14:textId="77777777" w:rsidTr="00794F05">
        <w:trPr>
          <w:cantSplit/>
        </w:trPr>
        <w:tc>
          <w:tcPr>
            <w:tcW w:w="9923" w:type="dxa"/>
            <w:gridSpan w:val="5"/>
            <w:shd w:val="pct25" w:color="auto" w:fill="FFFFFF"/>
          </w:tcPr>
          <w:p w14:paraId="43BB7BAD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lastRenderedPageBreak/>
              <w:t xml:space="preserve">9. </w:t>
            </w:r>
            <w:r w:rsidR="00A3681E">
              <w:rPr>
                <w:rFonts w:cs="Times New Roman"/>
                <w:b/>
                <w:sz w:val="22"/>
              </w:rPr>
              <w:t xml:space="preserve"> </w:t>
            </w:r>
            <w:r w:rsidRPr="000E2D84">
              <w:rPr>
                <w:rFonts w:cs="Times New Roman"/>
                <w:b/>
                <w:sz w:val="22"/>
              </w:rPr>
              <w:t>Uzasadnienie</w:t>
            </w:r>
          </w:p>
          <w:p w14:paraId="0A846BCD" w14:textId="77777777" w:rsidR="0047198E" w:rsidRPr="00E30C99" w:rsidRDefault="00A3681E" w:rsidP="00A3681E">
            <w:pPr>
              <w:widowControl/>
              <w:autoSpaceDE/>
              <w:autoSpaceDN/>
              <w:adjustRightInd/>
              <w:ind w:left="28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47198E" w:rsidRPr="00E30C99">
              <w:rPr>
                <w:rFonts w:cs="Times New Roman"/>
              </w:rPr>
              <w:t>Należy wskazać kolejno:</w:t>
            </w:r>
          </w:p>
          <w:p w14:paraId="152843AF" w14:textId="77777777" w:rsidR="00A3681E" w:rsidRPr="00E30C99" w:rsidRDefault="000E2D84" w:rsidP="00A3681E">
            <w:pPr>
              <w:widowControl/>
              <w:autoSpaceDE/>
              <w:autoSpaceDN/>
              <w:adjustRightInd/>
              <w:ind w:left="284"/>
              <w:jc w:val="both"/>
              <w:rPr>
                <w:rFonts w:cs="Times New Roman"/>
              </w:rPr>
            </w:pPr>
            <w:r w:rsidRPr="00E30C99">
              <w:rPr>
                <w:rFonts w:cs="Times New Roman"/>
              </w:rPr>
              <w:t xml:space="preserve">- fakty, które pozwany przyznaje, </w:t>
            </w:r>
          </w:p>
          <w:p w14:paraId="44B94A7E" w14:textId="77777777" w:rsidR="000E2D84" w:rsidRPr="00E30C99" w:rsidRDefault="000E2D84" w:rsidP="00A3681E">
            <w:pPr>
              <w:widowControl/>
              <w:autoSpaceDE/>
              <w:autoSpaceDN/>
              <w:adjustRightInd/>
              <w:ind w:left="284"/>
              <w:jc w:val="both"/>
              <w:rPr>
                <w:rFonts w:cs="Times New Roman"/>
              </w:rPr>
            </w:pPr>
            <w:r w:rsidRPr="00E30C99">
              <w:rPr>
                <w:rFonts w:cs="Times New Roman"/>
              </w:rPr>
              <w:t>- fakty, którym pozwany zaprzecza,</w:t>
            </w:r>
          </w:p>
          <w:p w14:paraId="136BAD47" w14:textId="77777777" w:rsidR="000E2D84" w:rsidRPr="00E30C99" w:rsidRDefault="000E2D84" w:rsidP="00A3681E">
            <w:pPr>
              <w:widowControl/>
              <w:autoSpaceDE/>
              <w:autoSpaceDN/>
              <w:adjustRightInd/>
              <w:ind w:left="284"/>
              <w:jc w:val="both"/>
              <w:rPr>
                <w:rFonts w:cs="Times New Roman"/>
              </w:rPr>
            </w:pPr>
            <w:r w:rsidRPr="00E30C99">
              <w:rPr>
                <w:rFonts w:cs="Times New Roman"/>
              </w:rPr>
              <w:t>- fakty, z których wynika, że zgłaszane przez pozwanego zarzuty są zasadne.</w:t>
            </w:r>
          </w:p>
          <w:p w14:paraId="24E326AE" w14:textId="77777777" w:rsidR="000E2D84" w:rsidRPr="000E2D84" w:rsidRDefault="000E2D84" w:rsidP="00A3681E">
            <w:pPr>
              <w:widowControl/>
              <w:autoSpaceDE/>
              <w:autoSpaceDN/>
              <w:adjustRightInd/>
              <w:ind w:left="284"/>
              <w:jc w:val="both"/>
              <w:rPr>
                <w:rFonts w:cs="Times New Roman"/>
                <w:sz w:val="22"/>
              </w:rPr>
            </w:pPr>
            <w:r w:rsidRPr="00E30C99">
              <w:rPr>
                <w:rFonts w:cs="Times New Roman"/>
              </w:rPr>
              <w:t>W piśmie stanowiącym sprzeciw albo zarzuty pozwany powinien przytoczyć okoliczności faktyczne oraz dowody. Sąd pomija spóźnione twierdzenia i dowody, chyba że strona uprawdopodobni, że nie zgłosiła ich w sprzeciwie lub zarzutach bez swojej winy lub że uwzględnienie spóźnionych twierdzeń i dowodów nie spowoduje zwłoki w rozpoznaniu sprawy albo że występują inne wyjątkowe okoliczności.</w:t>
            </w:r>
          </w:p>
        </w:tc>
      </w:tr>
      <w:tr w:rsidR="000E2D84" w:rsidRPr="000E2D84" w14:paraId="01959612" w14:textId="77777777" w:rsidTr="00794F05">
        <w:trPr>
          <w:cantSplit/>
          <w:trHeight w:val="5537"/>
        </w:trPr>
        <w:tc>
          <w:tcPr>
            <w:tcW w:w="9923" w:type="dxa"/>
            <w:gridSpan w:val="5"/>
          </w:tcPr>
          <w:p w14:paraId="401E720C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6B09FAFE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78EECACC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7BE6DCEE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62B69B28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126B41C0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37C60BA9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43BA32FA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59427FD4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672ECE24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09A72B06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6D2A46E4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09EE7E23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1D69A802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795F1D67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50F7FFF6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552370D5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4BAC8DDE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35CB6C78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580D03DF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065A5868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52FE51D1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</w:tc>
      </w:tr>
      <w:tr w:rsidR="000E2D84" w:rsidRPr="000E2D84" w14:paraId="52674EB3" w14:textId="77777777" w:rsidTr="00794F05">
        <w:tc>
          <w:tcPr>
            <w:tcW w:w="9923" w:type="dxa"/>
            <w:gridSpan w:val="5"/>
            <w:shd w:val="clear" w:color="auto" w:fill="C0C0C0"/>
            <w:vAlign w:val="center"/>
          </w:tcPr>
          <w:p w14:paraId="62AAED87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 xml:space="preserve">10. Wnioski dowodowe </w:t>
            </w:r>
          </w:p>
        </w:tc>
      </w:tr>
      <w:tr w:rsidR="000E2D84" w:rsidRPr="000E2D84" w14:paraId="17131CDA" w14:textId="77777777" w:rsidTr="00794F05">
        <w:trPr>
          <w:trHeight w:val="278"/>
        </w:trPr>
        <w:tc>
          <w:tcPr>
            <w:tcW w:w="4570" w:type="dxa"/>
            <w:shd w:val="clear" w:color="auto" w:fill="C0C0C0"/>
            <w:vAlign w:val="center"/>
          </w:tcPr>
          <w:p w14:paraId="60431B97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</w:rPr>
            </w:pPr>
            <w:r w:rsidRPr="000E2D84">
              <w:rPr>
                <w:rFonts w:cs="Times New Roman"/>
              </w:rPr>
              <w:t xml:space="preserve">Należy dokładnie wskazać każdy wnioskowany dowód i wszystkie dane, które są niezbędne, by </w:t>
            </w:r>
          </w:p>
          <w:p w14:paraId="098665A5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</w:rPr>
            </w:pPr>
            <w:r w:rsidRPr="000E2D84">
              <w:rPr>
                <w:rFonts w:cs="Times New Roman"/>
              </w:rPr>
              <w:t xml:space="preserve">sąd mógł ten dowód przeprowadzić (np. </w:t>
            </w:r>
            <w:r w:rsidRPr="000E2D84">
              <w:rPr>
                <w:rFonts w:cs="Times New Roman"/>
              </w:rPr>
              <w:br/>
              <w:t xml:space="preserve">w wypadku dowodów niedołączonych do pisma – wskazać, gdzie i u kogo się znajdują, w wypadku świadków – </w:t>
            </w:r>
            <w:r w:rsidRPr="000E2D84">
              <w:t>podać imię, nazwisko oraz adres ze wskazaniem kodu pocztowego, miejscowości, ulicy, numeru domu i lokalu</w:t>
            </w:r>
            <w:r w:rsidRPr="000E2D84">
              <w:rPr>
                <w:rFonts w:cs="Times New Roman"/>
              </w:rPr>
              <w:t>).</w:t>
            </w:r>
          </w:p>
        </w:tc>
        <w:tc>
          <w:tcPr>
            <w:tcW w:w="5353" w:type="dxa"/>
            <w:gridSpan w:val="4"/>
            <w:shd w:val="clear" w:color="auto" w:fill="C0C0C0"/>
            <w:vAlign w:val="center"/>
          </w:tcPr>
          <w:p w14:paraId="03F6331A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</w:rPr>
            </w:pPr>
            <w:r w:rsidRPr="000E2D84">
              <w:rPr>
                <w:rFonts w:cs="Times New Roman"/>
              </w:rPr>
              <w:t xml:space="preserve">Należy dokładnie wskazać, który z faktów opisanych </w:t>
            </w:r>
            <w:r w:rsidRPr="000E2D84">
              <w:rPr>
                <w:rFonts w:cs="Times New Roman"/>
              </w:rPr>
              <w:br/>
              <w:t>w uzasadnieniu ma zostać stwierdzony przez przeprowadzenie wnioskowanego dowodu.</w:t>
            </w:r>
          </w:p>
        </w:tc>
      </w:tr>
      <w:tr w:rsidR="000E2D84" w:rsidRPr="000E2D84" w14:paraId="12C862E6" w14:textId="77777777" w:rsidTr="00794F05">
        <w:trPr>
          <w:trHeight w:val="277"/>
        </w:trPr>
        <w:tc>
          <w:tcPr>
            <w:tcW w:w="4570" w:type="dxa"/>
            <w:shd w:val="clear" w:color="auto" w:fill="C0C0C0"/>
            <w:vAlign w:val="center"/>
          </w:tcPr>
          <w:p w14:paraId="534697B5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10.1.1. Zgłaszany dowód</w:t>
            </w:r>
          </w:p>
        </w:tc>
        <w:tc>
          <w:tcPr>
            <w:tcW w:w="5353" w:type="dxa"/>
            <w:gridSpan w:val="4"/>
            <w:shd w:val="clear" w:color="auto" w:fill="C0C0C0"/>
            <w:vAlign w:val="center"/>
          </w:tcPr>
          <w:p w14:paraId="5636E3A7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10.1.2. Fakt podlegający stwierdzeniu</w:t>
            </w:r>
          </w:p>
        </w:tc>
      </w:tr>
      <w:tr w:rsidR="000E2D84" w:rsidRPr="000E2D84" w14:paraId="658C6E17" w14:textId="77777777" w:rsidTr="00794F05">
        <w:trPr>
          <w:trHeight w:val="278"/>
        </w:trPr>
        <w:tc>
          <w:tcPr>
            <w:tcW w:w="4570" w:type="dxa"/>
            <w:vAlign w:val="center"/>
          </w:tcPr>
          <w:p w14:paraId="2C86D43E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4B891B53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65EA1FF5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61D8EDEB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5A2C2A22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6B594B6B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5BAF2561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6939EE73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</w:tc>
        <w:tc>
          <w:tcPr>
            <w:tcW w:w="5353" w:type="dxa"/>
            <w:gridSpan w:val="4"/>
            <w:vAlign w:val="center"/>
          </w:tcPr>
          <w:p w14:paraId="6E7DA76A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</w:tc>
      </w:tr>
      <w:tr w:rsidR="000E2D84" w:rsidRPr="000E2D84" w14:paraId="741E647A" w14:textId="77777777" w:rsidTr="00794F05">
        <w:trPr>
          <w:trHeight w:val="277"/>
        </w:trPr>
        <w:tc>
          <w:tcPr>
            <w:tcW w:w="4570" w:type="dxa"/>
            <w:shd w:val="clear" w:color="auto" w:fill="C0C0C0"/>
            <w:vAlign w:val="center"/>
          </w:tcPr>
          <w:p w14:paraId="57684770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10.2.1. Zgłaszany dowód</w:t>
            </w:r>
          </w:p>
        </w:tc>
        <w:tc>
          <w:tcPr>
            <w:tcW w:w="5353" w:type="dxa"/>
            <w:gridSpan w:val="4"/>
            <w:shd w:val="clear" w:color="auto" w:fill="C0C0C0"/>
            <w:vAlign w:val="center"/>
          </w:tcPr>
          <w:p w14:paraId="568980C8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10.2.2. Fakt podlegający stwierdzeniu</w:t>
            </w:r>
          </w:p>
        </w:tc>
      </w:tr>
      <w:tr w:rsidR="000E2D84" w:rsidRPr="000E2D84" w14:paraId="5ABB2776" w14:textId="77777777" w:rsidTr="00794F05">
        <w:trPr>
          <w:trHeight w:val="278"/>
        </w:trPr>
        <w:tc>
          <w:tcPr>
            <w:tcW w:w="4570" w:type="dxa"/>
            <w:vAlign w:val="center"/>
          </w:tcPr>
          <w:p w14:paraId="4D0184C5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4E4F5B7F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5576007C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2AFD7DB9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59CCF287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26811A75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41E0C62F" w14:textId="77777777" w:rsid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671FBE15" w14:textId="77777777" w:rsidR="003B3B68" w:rsidRPr="000E2D84" w:rsidRDefault="003B3B68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47CC10A2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7AA6EAFE" w14:textId="77777777" w:rsid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709211CC" w14:textId="77777777" w:rsidR="00E30C99" w:rsidRPr="000E2D84" w:rsidRDefault="00E30C99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</w:tc>
        <w:tc>
          <w:tcPr>
            <w:tcW w:w="5353" w:type="dxa"/>
            <w:gridSpan w:val="4"/>
            <w:vAlign w:val="center"/>
          </w:tcPr>
          <w:p w14:paraId="2EC1C54F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</w:tc>
      </w:tr>
      <w:tr w:rsidR="000E2D84" w:rsidRPr="000E2D84" w14:paraId="680A4CBB" w14:textId="77777777" w:rsidTr="00794F05">
        <w:trPr>
          <w:trHeight w:val="277"/>
        </w:trPr>
        <w:tc>
          <w:tcPr>
            <w:tcW w:w="4617" w:type="dxa"/>
            <w:gridSpan w:val="2"/>
            <w:shd w:val="clear" w:color="auto" w:fill="C0C0C0"/>
            <w:vAlign w:val="center"/>
          </w:tcPr>
          <w:p w14:paraId="58E5C9CF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  <w:r w:rsidRPr="000E2D84">
              <w:lastRenderedPageBreak/>
              <w:br w:type="page"/>
            </w:r>
            <w:r w:rsidRPr="000E2D84">
              <w:rPr>
                <w:rFonts w:cs="Times New Roman"/>
                <w:b/>
                <w:sz w:val="22"/>
              </w:rPr>
              <w:t>10.3.1. Zgłaszany dowód</w:t>
            </w:r>
          </w:p>
        </w:tc>
        <w:tc>
          <w:tcPr>
            <w:tcW w:w="5306" w:type="dxa"/>
            <w:gridSpan w:val="3"/>
            <w:shd w:val="clear" w:color="auto" w:fill="C0C0C0"/>
            <w:vAlign w:val="center"/>
          </w:tcPr>
          <w:p w14:paraId="027BF247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10.3.2. Fakt podlegający stwierdzeniu</w:t>
            </w:r>
          </w:p>
        </w:tc>
      </w:tr>
      <w:tr w:rsidR="000E2D84" w:rsidRPr="000E2D84" w14:paraId="1449E61A" w14:textId="77777777" w:rsidTr="00794F05">
        <w:trPr>
          <w:trHeight w:val="278"/>
        </w:trPr>
        <w:tc>
          <w:tcPr>
            <w:tcW w:w="4617" w:type="dxa"/>
            <w:gridSpan w:val="2"/>
            <w:vAlign w:val="center"/>
          </w:tcPr>
          <w:p w14:paraId="6E2E91F4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0BA21D54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654BD157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28AAEECB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</w:tc>
        <w:tc>
          <w:tcPr>
            <w:tcW w:w="5306" w:type="dxa"/>
            <w:gridSpan w:val="3"/>
            <w:vAlign w:val="center"/>
          </w:tcPr>
          <w:p w14:paraId="4097A2B6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</w:tc>
      </w:tr>
      <w:tr w:rsidR="000E2D84" w:rsidRPr="000E2D84" w14:paraId="1DD67FA8" w14:textId="77777777" w:rsidTr="00794F05">
        <w:trPr>
          <w:trHeight w:val="277"/>
        </w:trPr>
        <w:tc>
          <w:tcPr>
            <w:tcW w:w="4617" w:type="dxa"/>
            <w:gridSpan w:val="2"/>
            <w:shd w:val="clear" w:color="auto" w:fill="C0C0C0"/>
            <w:vAlign w:val="center"/>
          </w:tcPr>
          <w:p w14:paraId="720D3FF2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10.4.1. Zgłaszany dowód</w:t>
            </w:r>
          </w:p>
        </w:tc>
        <w:tc>
          <w:tcPr>
            <w:tcW w:w="5306" w:type="dxa"/>
            <w:gridSpan w:val="3"/>
            <w:shd w:val="clear" w:color="auto" w:fill="C0C0C0"/>
            <w:vAlign w:val="center"/>
          </w:tcPr>
          <w:p w14:paraId="015B1237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10.4.2. Fakt podlegający stwierdzeniu</w:t>
            </w:r>
          </w:p>
        </w:tc>
      </w:tr>
      <w:tr w:rsidR="000E2D84" w:rsidRPr="000E2D84" w14:paraId="61815A82" w14:textId="77777777" w:rsidTr="00794F05">
        <w:trPr>
          <w:trHeight w:val="278"/>
        </w:trPr>
        <w:tc>
          <w:tcPr>
            <w:tcW w:w="4617" w:type="dxa"/>
            <w:gridSpan w:val="2"/>
            <w:vAlign w:val="center"/>
          </w:tcPr>
          <w:p w14:paraId="48EC01EF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2113121E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73AAD46C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  <w:p w14:paraId="7BA43708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</w:tc>
        <w:tc>
          <w:tcPr>
            <w:tcW w:w="5306" w:type="dxa"/>
            <w:gridSpan w:val="3"/>
            <w:vAlign w:val="center"/>
          </w:tcPr>
          <w:p w14:paraId="65E01B3A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</w:tc>
      </w:tr>
      <w:tr w:rsidR="000E2D84" w:rsidRPr="000E2D84" w14:paraId="28B3650A" w14:textId="77777777" w:rsidTr="00794F05">
        <w:trPr>
          <w:trHeight w:val="277"/>
        </w:trPr>
        <w:tc>
          <w:tcPr>
            <w:tcW w:w="8008" w:type="dxa"/>
            <w:gridSpan w:val="3"/>
            <w:shd w:val="clear" w:color="auto" w:fill="C0C0C0"/>
          </w:tcPr>
          <w:p w14:paraId="3A7A1048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</w:rPr>
            </w:pPr>
            <w:r w:rsidRPr="000E2D84">
              <w:rPr>
                <w:rFonts w:cs="Times New Roman"/>
                <w:b/>
                <w:sz w:val="22"/>
              </w:rPr>
              <w:t xml:space="preserve">11. </w:t>
            </w:r>
            <w:r w:rsidR="00A3681E">
              <w:rPr>
                <w:rFonts w:cs="Times New Roman"/>
                <w:b/>
                <w:sz w:val="22"/>
              </w:rPr>
              <w:t xml:space="preserve"> </w:t>
            </w:r>
            <w:r w:rsidRPr="000E2D84">
              <w:rPr>
                <w:rFonts w:cs="Times New Roman"/>
                <w:b/>
                <w:sz w:val="22"/>
              </w:rPr>
              <w:t xml:space="preserve">Czy powyżej zgłoszono wszystkie dowody? </w:t>
            </w:r>
          </w:p>
          <w:p w14:paraId="77CF78F0" w14:textId="77777777" w:rsidR="000E2D84" w:rsidRPr="000E2D84" w:rsidRDefault="000E2D84" w:rsidP="00A3681E">
            <w:pPr>
              <w:widowControl/>
              <w:autoSpaceDE/>
              <w:autoSpaceDN/>
              <w:adjustRightInd/>
              <w:ind w:left="426"/>
              <w:rPr>
                <w:rFonts w:cs="Times New Roman"/>
              </w:rPr>
            </w:pPr>
            <w:r w:rsidRPr="000E2D84">
              <w:rPr>
                <w:rFonts w:cs="Times New Roman"/>
                <w:sz w:val="22"/>
              </w:rPr>
              <w:t>(</w:t>
            </w:r>
            <w:r w:rsidRPr="000E2D84">
              <w:rPr>
                <w:rFonts w:cs="Times New Roman"/>
              </w:rPr>
              <w:t>w wypadku odpowiedzi „nie” należy wypełnić i dołączyć formularz WD)</w:t>
            </w:r>
          </w:p>
          <w:p w14:paraId="6D5F86C5" w14:textId="77777777" w:rsidR="000E2D84" w:rsidRPr="000E2D84" w:rsidRDefault="000E2D84" w:rsidP="00A3681E">
            <w:pPr>
              <w:widowControl/>
              <w:autoSpaceDE/>
              <w:autoSpaceDN/>
              <w:adjustRightInd/>
              <w:ind w:left="426"/>
              <w:jc w:val="both"/>
              <w:rPr>
                <w:rFonts w:cs="Times New Roman"/>
                <w:sz w:val="22"/>
              </w:rPr>
            </w:pPr>
            <w:r w:rsidRPr="000E2D84">
              <w:rPr>
                <w:rFonts w:cs="Times New Roman"/>
              </w:rPr>
              <w:t xml:space="preserve">Dowody niezgłoszone w sprzeciwie (zarzutach) i załączniku WD mogą być </w:t>
            </w:r>
            <w:r w:rsidRPr="000E2D84">
              <w:rPr>
                <w:rFonts w:cs="Times New Roman"/>
              </w:rPr>
              <w:br/>
              <w:t>w postępowaniu uproszczonym zgłaszane tylko wówczas, gdy strona wykaże, że nie mogła ich powołać wcześniej, lub gdy potrzeba ich powołania wynikła później.</w:t>
            </w:r>
          </w:p>
        </w:tc>
        <w:tc>
          <w:tcPr>
            <w:tcW w:w="1915" w:type="dxa"/>
            <w:gridSpan w:val="2"/>
            <w:vAlign w:val="center"/>
          </w:tcPr>
          <w:p w14:paraId="04C22FE0" w14:textId="77777777" w:rsidR="000E2D84" w:rsidRPr="000E2D84" w:rsidRDefault="00A3681E" w:rsidP="000E2D84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tak</w:t>
            </w:r>
            <w:r w:rsidR="00742A32">
              <w:rPr>
                <w:rFonts w:cs="Times New Roman"/>
                <w:b/>
                <w:sz w:val="22"/>
              </w:rPr>
              <w:t xml:space="preserve"> </w:t>
            </w:r>
            <w:r w:rsidR="000E2D84" w:rsidRPr="000E2D84">
              <w:rPr>
                <w:rFonts w:cs="Times New Roman"/>
                <w:b/>
                <w:sz w:val="22"/>
              </w:rPr>
              <w:t>/nie*</w:t>
            </w:r>
          </w:p>
        </w:tc>
      </w:tr>
      <w:tr w:rsidR="000E2D84" w:rsidRPr="000E2D84" w14:paraId="508F45CB" w14:textId="77777777" w:rsidTr="00794F05">
        <w:trPr>
          <w:trHeight w:val="256"/>
        </w:trPr>
        <w:tc>
          <w:tcPr>
            <w:tcW w:w="9923" w:type="dxa"/>
            <w:gridSpan w:val="5"/>
            <w:shd w:val="pct25" w:color="auto" w:fill="FFFFFF"/>
          </w:tcPr>
          <w:p w14:paraId="0538011C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 xml:space="preserve">12. Załączniki </w:t>
            </w:r>
            <w:r w:rsidRPr="000E2D84">
              <w:rPr>
                <w:rFonts w:cs="Times New Roman"/>
              </w:rPr>
              <w:t>(należy wymienić wszystkie dołączone do pozwu dokumenty)</w:t>
            </w:r>
          </w:p>
        </w:tc>
      </w:tr>
      <w:tr w:rsidR="000E2D84" w:rsidRPr="000E2D84" w14:paraId="099CF0F3" w14:textId="77777777" w:rsidTr="00794F05">
        <w:trPr>
          <w:trHeight w:val="1241"/>
        </w:trPr>
        <w:tc>
          <w:tcPr>
            <w:tcW w:w="9923" w:type="dxa"/>
            <w:gridSpan w:val="5"/>
            <w:tcBorders>
              <w:bottom w:val="nil"/>
            </w:tcBorders>
          </w:tcPr>
          <w:p w14:paraId="2375668C" w14:textId="77777777" w:rsidR="000E2D84" w:rsidRPr="000E2D84" w:rsidRDefault="000E2D84" w:rsidP="000E2D84">
            <w:pPr>
              <w:widowControl/>
              <w:autoSpaceDE/>
              <w:autoSpaceDN/>
              <w:adjustRightInd/>
              <w:spacing w:before="60"/>
              <w:rPr>
                <w:rFonts w:cs="Times New Roman"/>
              </w:rPr>
            </w:pPr>
            <w:r w:rsidRPr="000E2D84">
              <w:rPr>
                <w:rFonts w:cs="Times New Roman"/>
              </w:rPr>
              <w:t>1) .......... odpisów sprzeciwu (zarzutów) i wszystkich załączników,</w:t>
            </w:r>
          </w:p>
          <w:p w14:paraId="69EBCE9E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</w:rPr>
            </w:pPr>
            <w:r w:rsidRPr="000E2D84">
              <w:rPr>
                <w:rFonts w:cs="Times New Roman"/>
              </w:rPr>
              <w:t>2) pełnomocnictwo*,</w:t>
            </w:r>
          </w:p>
          <w:p w14:paraId="1662615D" w14:textId="77777777" w:rsidR="000E2D84" w:rsidRPr="000E2D84" w:rsidRDefault="000E2D84" w:rsidP="000E2D84">
            <w:pPr>
              <w:widowControl/>
              <w:autoSpaceDE/>
              <w:autoSpaceDN/>
              <w:adjustRightInd/>
              <w:ind w:left="180" w:hanging="180"/>
              <w:rPr>
                <w:rFonts w:cs="Times New Roman"/>
              </w:rPr>
            </w:pPr>
            <w:r w:rsidRPr="000E2D84">
              <w:rPr>
                <w:rFonts w:cs="Times New Roman"/>
              </w:rPr>
              <w:t>3) dokument lub dokumenty wykazujące upoważnienie do działania w imieniu pozwanego niebędącego osobą  fizyczną*,</w:t>
            </w:r>
          </w:p>
          <w:p w14:paraId="573DD7B8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</w:rPr>
            </w:pPr>
            <w:r w:rsidRPr="000E2D84">
              <w:rPr>
                <w:rFonts w:cs="Times New Roman"/>
              </w:rPr>
              <w:t>4) ...........</w:t>
            </w:r>
          </w:p>
          <w:p w14:paraId="7A898AC0" w14:textId="77777777" w:rsidR="000E2D84" w:rsidRPr="000E2D84" w:rsidRDefault="000E2D84" w:rsidP="000E2D84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</w:p>
        </w:tc>
      </w:tr>
      <w:tr w:rsidR="000E2D84" w:rsidRPr="000E2D84" w14:paraId="339C6597" w14:textId="77777777" w:rsidTr="00794F05">
        <w:trPr>
          <w:trHeight w:val="222"/>
        </w:trPr>
        <w:tc>
          <w:tcPr>
            <w:tcW w:w="8071" w:type="dxa"/>
            <w:gridSpan w:val="4"/>
            <w:shd w:val="pct25" w:color="auto" w:fill="FFFFFF"/>
            <w:vAlign w:val="center"/>
          </w:tcPr>
          <w:p w14:paraId="64D43DDE" w14:textId="77777777" w:rsidR="000E2D84" w:rsidRPr="000E2D84" w:rsidRDefault="000E2D84" w:rsidP="003B3B68">
            <w:pPr>
              <w:widowControl/>
              <w:autoSpaceDE/>
              <w:autoSpaceDN/>
              <w:adjustRightInd/>
              <w:ind w:left="426" w:hanging="426"/>
              <w:jc w:val="both"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13.</w:t>
            </w:r>
            <w:r w:rsidRPr="000E2D84">
              <w:rPr>
                <w:rFonts w:cs="Times New Roman"/>
                <w:sz w:val="22"/>
              </w:rPr>
              <w:t xml:space="preserve"> </w:t>
            </w:r>
            <w:r w:rsidR="003B3B68">
              <w:rPr>
                <w:rFonts w:cs="Times New Roman"/>
                <w:sz w:val="22"/>
              </w:rPr>
              <w:t xml:space="preserve"> </w:t>
            </w:r>
            <w:r w:rsidRPr="000E2D84">
              <w:rPr>
                <w:rFonts w:cs="Times New Roman"/>
                <w:b/>
                <w:sz w:val="22"/>
              </w:rPr>
              <w:t>Imię i nazwisko</w:t>
            </w:r>
            <w:r w:rsidRPr="000E2D84">
              <w:rPr>
                <w:rFonts w:cs="Times New Roman"/>
                <w:sz w:val="22"/>
              </w:rPr>
              <w:t xml:space="preserve"> </w:t>
            </w:r>
            <w:r w:rsidRPr="000E2D84">
              <w:rPr>
                <w:rFonts w:cs="Times New Roman"/>
              </w:rPr>
              <w:t>(czyteln</w:t>
            </w:r>
            <w:r w:rsidR="003B3B68">
              <w:rPr>
                <w:rFonts w:cs="Times New Roman"/>
              </w:rPr>
              <w:t>i</w:t>
            </w:r>
            <w:r w:rsidRPr="000E2D84">
              <w:rPr>
                <w:rFonts w:cs="Times New Roman"/>
              </w:rPr>
              <w:t>e) osoby (lub osób) wnoszącej</w:t>
            </w:r>
            <w:r w:rsidR="003B3B68">
              <w:rPr>
                <w:rFonts w:cs="Times New Roman"/>
              </w:rPr>
              <w:t xml:space="preserve"> (wnoszących) sprzeciw (zarzuty) </w:t>
            </w:r>
            <w:r w:rsidRPr="000E2D84">
              <w:rPr>
                <w:rFonts w:cs="Times New Roman"/>
                <w:b/>
                <w:sz w:val="22"/>
              </w:rPr>
              <w:t>oraz</w:t>
            </w:r>
            <w:r w:rsidRPr="000E2D84">
              <w:rPr>
                <w:rFonts w:cs="Times New Roman"/>
                <w:sz w:val="22"/>
              </w:rPr>
              <w:t xml:space="preserve"> </w:t>
            </w:r>
            <w:r w:rsidRPr="000E2D84">
              <w:rPr>
                <w:rFonts w:cs="Times New Roman"/>
                <w:b/>
                <w:sz w:val="22"/>
              </w:rPr>
              <w:t>podpis</w:t>
            </w:r>
          </w:p>
        </w:tc>
        <w:tc>
          <w:tcPr>
            <w:tcW w:w="1852" w:type="dxa"/>
            <w:shd w:val="pct25" w:color="auto" w:fill="FFFFFF"/>
            <w:vAlign w:val="center"/>
          </w:tcPr>
          <w:p w14:paraId="3D565234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b/>
                <w:sz w:val="22"/>
              </w:rPr>
            </w:pPr>
            <w:r w:rsidRPr="000E2D84">
              <w:rPr>
                <w:rFonts w:cs="Times New Roman"/>
                <w:b/>
                <w:sz w:val="22"/>
              </w:rPr>
              <w:t>14. Data</w:t>
            </w:r>
          </w:p>
        </w:tc>
      </w:tr>
      <w:tr w:rsidR="000E2D84" w:rsidRPr="000E2D84" w14:paraId="47D14F59" w14:textId="77777777" w:rsidTr="00794F05">
        <w:trPr>
          <w:trHeight w:val="222"/>
        </w:trPr>
        <w:tc>
          <w:tcPr>
            <w:tcW w:w="8071" w:type="dxa"/>
            <w:gridSpan w:val="4"/>
            <w:shd w:val="clear" w:color="auto" w:fill="FFFFFF"/>
            <w:vAlign w:val="center"/>
          </w:tcPr>
          <w:p w14:paraId="11F21D63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  <w:p w14:paraId="105E160A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852" w:type="dxa"/>
            <w:shd w:val="clear" w:color="auto" w:fill="FFFFFF"/>
            <w:vAlign w:val="center"/>
          </w:tcPr>
          <w:p w14:paraId="04804485" w14:textId="77777777" w:rsidR="000E2D84" w:rsidRPr="000E2D84" w:rsidRDefault="000E2D84" w:rsidP="000E2D8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22"/>
              </w:rPr>
            </w:pPr>
          </w:p>
        </w:tc>
      </w:tr>
    </w:tbl>
    <w:p w14:paraId="43DDE98A" w14:textId="77777777" w:rsidR="000E2D84" w:rsidRPr="000E2D84" w:rsidRDefault="000E2D84" w:rsidP="000E2D84">
      <w:pPr>
        <w:keepNext/>
        <w:widowControl/>
        <w:autoSpaceDE/>
        <w:autoSpaceDN/>
        <w:adjustRightInd/>
        <w:jc w:val="center"/>
        <w:outlineLvl w:val="0"/>
        <w:rPr>
          <w:rFonts w:cs="Times New Roman"/>
          <w:b/>
          <w:sz w:val="22"/>
        </w:rPr>
      </w:pPr>
    </w:p>
    <w:p w14:paraId="335535AA" w14:textId="77777777" w:rsidR="000E2D84" w:rsidRPr="000E2D84" w:rsidRDefault="000E2D84" w:rsidP="000E2D84">
      <w:pPr>
        <w:keepNext/>
        <w:widowControl/>
        <w:autoSpaceDE/>
        <w:autoSpaceDN/>
        <w:adjustRightInd/>
        <w:jc w:val="center"/>
        <w:outlineLvl w:val="0"/>
        <w:rPr>
          <w:rFonts w:cs="Times New Roman"/>
          <w:b/>
        </w:rPr>
      </w:pPr>
    </w:p>
    <w:p w14:paraId="66F88F20" w14:textId="77777777" w:rsidR="003B3B68" w:rsidRDefault="003B3B68" w:rsidP="000E2D84">
      <w:pPr>
        <w:keepNext/>
        <w:widowControl/>
        <w:autoSpaceDE/>
        <w:autoSpaceDN/>
        <w:adjustRightInd/>
        <w:jc w:val="center"/>
        <w:outlineLvl w:val="0"/>
        <w:rPr>
          <w:rFonts w:cs="Times New Roman"/>
          <w:b/>
        </w:rPr>
      </w:pPr>
    </w:p>
    <w:p w14:paraId="6897ACB1" w14:textId="77777777" w:rsidR="000E2D84" w:rsidRPr="000E2D84" w:rsidRDefault="000E2D84" w:rsidP="000E2D84">
      <w:pPr>
        <w:keepNext/>
        <w:widowControl/>
        <w:autoSpaceDE/>
        <w:autoSpaceDN/>
        <w:adjustRightInd/>
        <w:jc w:val="center"/>
        <w:outlineLvl w:val="0"/>
        <w:rPr>
          <w:rFonts w:cs="Times New Roman"/>
          <w:b/>
        </w:rPr>
      </w:pPr>
      <w:r w:rsidRPr="000E2D84">
        <w:rPr>
          <w:rFonts w:cs="Times New Roman"/>
          <w:b/>
        </w:rPr>
        <w:t>P O U C Z E N I E</w:t>
      </w:r>
    </w:p>
    <w:p w14:paraId="1DC8FBFD" w14:textId="77777777" w:rsidR="000E2D84" w:rsidRPr="000E2D84" w:rsidRDefault="000E2D84" w:rsidP="000E2D84">
      <w:pPr>
        <w:tabs>
          <w:tab w:val="left" w:pos="284"/>
        </w:tabs>
        <w:jc w:val="both"/>
        <w:rPr>
          <w:sz w:val="18"/>
          <w:szCs w:val="18"/>
        </w:rPr>
      </w:pPr>
      <w:r w:rsidRPr="000E2D84">
        <w:rPr>
          <w:sz w:val="18"/>
          <w:szCs w:val="18"/>
        </w:rPr>
        <w:t>(A) Sprzeciw od wyroku zaocznego, zarzuty od nakazu zapłaty w postępowaniu nakazowym, sprzeciw od nakazu zapłaty w postępowaniu upominawczym należy złożyć na urzędowym formularzu w sprawac</w:t>
      </w:r>
      <w:r w:rsidR="003B3B68">
        <w:rPr>
          <w:sz w:val="18"/>
          <w:szCs w:val="18"/>
        </w:rPr>
        <w:t xml:space="preserve">h, które podlegają rozpoznaniu </w:t>
      </w:r>
      <w:r w:rsidRPr="000E2D84">
        <w:rPr>
          <w:sz w:val="18"/>
          <w:szCs w:val="18"/>
        </w:rPr>
        <w:t>w postępowaniu uproszczonym, tj. w sprawach, w których powód dochodzi:</w:t>
      </w:r>
    </w:p>
    <w:p w14:paraId="4277CBC9" w14:textId="77777777" w:rsidR="000E2D84" w:rsidRPr="000E2D84" w:rsidRDefault="000E2D84" w:rsidP="000E2D84">
      <w:pPr>
        <w:tabs>
          <w:tab w:val="left" w:pos="284"/>
        </w:tabs>
        <w:ind w:right="283"/>
        <w:jc w:val="both"/>
        <w:rPr>
          <w:sz w:val="18"/>
          <w:szCs w:val="18"/>
        </w:rPr>
      </w:pPr>
      <w:r w:rsidRPr="000E2D84">
        <w:rPr>
          <w:sz w:val="18"/>
          <w:szCs w:val="18"/>
        </w:rPr>
        <w:tab/>
        <w:t xml:space="preserve">1) roszczeń wynikających z umów, jeżeli wartość przedmiotu sporu nie przekracza dwudziestu tysięcy złotych, </w:t>
      </w:r>
    </w:p>
    <w:p w14:paraId="08D1C4AD" w14:textId="77777777" w:rsidR="000E2D84" w:rsidRPr="000E2D84" w:rsidRDefault="000E2D84" w:rsidP="000E2D84">
      <w:pPr>
        <w:tabs>
          <w:tab w:val="left" w:pos="284"/>
        </w:tabs>
        <w:ind w:right="-2"/>
        <w:jc w:val="both"/>
        <w:rPr>
          <w:sz w:val="18"/>
          <w:szCs w:val="18"/>
        </w:rPr>
      </w:pPr>
      <w:r w:rsidRPr="000E2D84">
        <w:rPr>
          <w:sz w:val="18"/>
          <w:szCs w:val="18"/>
        </w:rPr>
        <w:tab/>
        <w:t>2) roszczeń wynikających z rękojmi, gwarancji jakości lub z niezgodności rzeczy sprzedanej konsumentowi</w:t>
      </w:r>
      <w:r w:rsidR="003B3B68">
        <w:rPr>
          <w:sz w:val="18"/>
          <w:szCs w:val="18"/>
        </w:rPr>
        <w:br/>
      </w:r>
      <w:r w:rsidRPr="000E2D84">
        <w:rPr>
          <w:sz w:val="18"/>
          <w:szCs w:val="18"/>
        </w:rPr>
        <w:t xml:space="preserve"> z umową, jeżeli wartość przedmiotu umowy nie przekracza dwudziestu tysięcy złotych,</w:t>
      </w:r>
    </w:p>
    <w:p w14:paraId="7272CE7A" w14:textId="77777777" w:rsidR="000E2D84" w:rsidRPr="000E2D84" w:rsidRDefault="000E2D84" w:rsidP="000E2D84">
      <w:pPr>
        <w:tabs>
          <w:tab w:val="left" w:pos="284"/>
          <w:tab w:val="left" w:pos="709"/>
        </w:tabs>
        <w:jc w:val="both"/>
        <w:rPr>
          <w:sz w:val="18"/>
          <w:szCs w:val="18"/>
        </w:rPr>
      </w:pPr>
      <w:r w:rsidRPr="000E2D84">
        <w:rPr>
          <w:sz w:val="18"/>
          <w:szCs w:val="18"/>
        </w:rPr>
        <w:tab/>
        <w:t xml:space="preserve">3) roszczeń o zapłatę czynszu najmu lokali mieszkalnych i opłat obciążających najemcę oraz opłat z tytułu korzystania z lokalu mieszkalnego w spółdzielni mieszkaniowej – bez względu na wartość przedmiotu sporu. </w:t>
      </w:r>
    </w:p>
    <w:p w14:paraId="39680FEA" w14:textId="77777777" w:rsidR="000E2D84" w:rsidRPr="000E2D84" w:rsidRDefault="000E2D84" w:rsidP="000E2D84">
      <w:pPr>
        <w:tabs>
          <w:tab w:val="left" w:pos="284"/>
          <w:tab w:val="left" w:pos="709"/>
        </w:tabs>
        <w:jc w:val="both"/>
        <w:rPr>
          <w:sz w:val="18"/>
          <w:szCs w:val="18"/>
        </w:rPr>
      </w:pPr>
      <w:r w:rsidRPr="000E2D84">
        <w:rPr>
          <w:sz w:val="18"/>
          <w:szCs w:val="18"/>
        </w:rPr>
        <w:tab/>
        <w:t xml:space="preserve">W sprawach tych również pisma zawierające wnioski dowodowe i pozew wzajemny (z wyjątkiem postępowania nakazowego, gdzie jest on niedopuszczalny) należy złożyć na urzędowych formularzach. </w:t>
      </w:r>
    </w:p>
    <w:p w14:paraId="68374591" w14:textId="77777777" w:rsidR="000E2D84" w:rsidRPr="000E2D84" w:rsidRDefault="000E2D84" w:rsidP="000E2D84">
      <w:pPr>
        <w:tabs>
          <w:tab w:val="left" w:pos="284"/>
          <w:tab w:val="left" w:pos="709"/>
        </w:tabs>
        <w:jc w:val="both"/>
        <w:rPr>
          <w:sz w:val="18"/>
          <w:szCs w:val="18"/>
        </w:rPr>
      </w:pPr>
      <w:r w:rsidRPr="000E2D84">
        <w:rPr>
          <w:sz w:val="18"/>
          <w:szCs w:val="18"/>
        </w:rPr>
        <w:t>(B) Ponadto na urzędowym formularzu należy złożyć zarzuty od nakazu zapłaty w postępowaniu nakazowym, sprzeciw od nakazu zapłaty w postępowaniu upominawczym w sprawach, w których powó</w:t>
      </w:r>
      <w:r w:rsidR="005A06DC">
        <w:rPr>
          <w:sz w:val="18"/>
          <w:szCs w:val="18"/>
        </w:rPr>
        <w:t xml:space="preserve">d – usługodawca lub sprzedawca </w:t>
      </w:r>
      <w:r w:rsidRPr="000E2D84">
        <w:rPr>
          <w:sz w:val="18"/>
          <w:szCs w:val="18"/>
        </w:rPr>
        <w:t>dochodzi roszczeń wynikających z umów o:</w:t>
      </w:r>
    </w:p>
    <w:p w14:paraId="2B74C968" w14:textId="77777777" w:rsidR="000E2D84" w:rsidRPr="000E2D84" w:rsidRDefault="000E2D84" w:rsidP="000E2D84">
      <w:pPr>
        <w:tabs>
          <w:tab w:val="left" w:pos="284"/>
          <w:tab w:val="left" w:pos="709"/>
        </w:tabs>
        <w:jc w:val="both"/>
        <w:rPr>
          <w:sz w:val="18"/>
          <w:szCs w:val="18"/>
        </w:rPr>
      </w:pPr>
      <w:r w:rsidRPr="000E2D84">
        <w:rPr>
          <w:sz w:val="18"/>
          <w:szCs w:val="18"/>
        </w:rPr>
        <w:tab/>
        <w:t>1) świadczenie usług pocztowych i telekomunikacyjnych,</w:t>
      </w:r>
    </w:p>
    <w:p w14:paraId="3A5F6CAE" w14:textId="77777777" w:rsidR="000E2D84" w:rsidRPr="000E2D84" w:rsidRDefault="000E2D84" w:rsidP="000E2D84">
      <w:pPr>
        <w:tabs>
          <w:tab w:val="left" w:pos="284"/>
          <w:tab w:val="left" w:pos="709"/>
        </w:tabs>
        <w:jc w:val="both"/>
        <w:rPr>
          <w:sz w:val="18"/>
          <w:szCs w:val="18"/>
        </w:rPr>
      </w:pPr>
      <w:r w:rsidRPr="000E2D84">
        <w:rPr>
          <w:sz w:val="18"/>
          <w:szCs w:val="18"/>
        </w:rPr>
        <w:tab/>
        <w:t>2) przewóz osób i bagażu w komunikacji masowej,</w:t>
      </w:r>
    </w:p>
    <w:p w14:paraId="79D91724" w14:textId="77777777" w:rsidR="000E2D84" w:rsidRPr="000E2D84" w:rsidRDefault="000E2D84" w:rsidP="000E2D84">
      <w:pPr>
        <w:tabs>
          <w:tab w:val="left" w:pos="284"/>
          <w:tab w:val="left" w:pos="709"/>
        </w:tabs>
        <w:jc w:val="both"/>
        <w:rPr>
          <w:sz w:val="18"/>
          <w:szCs w:val="18"/>
        </w:rPr>
      </w:pPr>
      <w:r w:rsidRPr="000E2D84">
        <w:rPr>
          <w:sz w:val="18"/>
          <w:szCs w:val="18"/>
        </w:rPr>
        <w:tab/>
        <w:t>3) dostarczanie energii elektrycznej, gazu i oleju opałowego,</w:t>
      </w:r>
    </w:p>
    <w:p w14:paraId="1859A84E" w14:textId="77777777" w:rsidR="000E2D84" w:rsidRPr="000E2D84" w:rsidRDefault="000E2D84" w:rsidP="000E2D84">
      <w:pPr>
        <w:tabs>
          <w:tab w:val="left" w:pos="284"/>
          <w:tab w:val="left" w:pos="709"/>
        </w:tabs>
        <w:jc w:val="both"/>
        <w:rPr>
          <w:sz w:val="18"/>
          <w:szCs w:val="18"/>
        </w:rPr>
      </w:pPr>
      <w:r w:rsidRPr="000E2D84">
        <w:rPr>
          <w:sz w:val="18"/>
          <w:szCs w:val="18"/>
        </w:rPr>
        <w:tab/>
        <w:t>4) dostarczanie wody i odprowadzanie ścieków,</w:t>
      </w:r>
    </w:p>
    <w:p w14:paraId="429A854A" w14:textId="77777777" w:rsidR="000E2D84" w:rsidRPr="000E2D84" w:rsidRDefault="000E2D84" w:rsidP="000E2D84">
      <w:pPr>
        <w:tabs>
          <w:tab w:val="left" w:pos="284"/>
          <w:tab w:val="left" w:pos="709"/>
        </w:tabs>
        <w:jc w:val="both"/>
        <w:rPr>
          <w:sz w:val="18"/>
          <w:szCs w:val="18"/>
        </w:rPr>
      </w:pPr>
      <w:r w:rsidRPr="000E2D84">
        <w:rPr>
          <w:sz w:val="18"/>
          <w:szCs w:val="18"/>
        </w:rPr>
        <w:tab/>
        <w:t>5) wywóz nieczystości,</w:t>
      </w:r>
    </w:p>
    <w:p w14:paraId="3CF83044" w14:textId="77777777" w:rsidR="000E2D84" w:rsidRPr="000E2D84" w:rsidRDefault="000E2D84" w:rsidP="000E2D84">
      <w:pPr>
        <w:tabs>
          <w:tab w:val="left" w:pos="284"/>
          <w:tab w:val="left" w:pos="709"/>
        </w:tabs>
        <w:jc w:val="both"/>
        <w:rPr>
          <w:sz w:val="18"/>
          <w:szCs w:val="18"/>
        </w:rPr>
      </w:pPr>
      <w:r w:rsidRPr="000E2D84">
        <w:rPr>
          <w:sz w:val="18"/>
          <w:szCs w:val="18"/>
        </w:rPr>
        <w:tab/>
        <w:t>6) dostarczanie energii cieplnej,</w:t>
      </w:r>
    </w:p>
    <w:p w14:paraId="18606604" w14:textId="77777777" w:rsidR="000E2D84" w:rsidRPr="000E2D84" w:rsidRDefault="000E2D84" w:rsidP="000E2D84">
      <w:pPr>
        <w:widowControl/>
        <w:autoSpaceDE/>
        <w:autoSpaceDN/>
        <w:adjustRightInd/>
        <w:jc w:val="both"/>
        <w:rPr>
          <w:sz w:val="18"/>
          <w:szCs w:val="18"/>
        </w:rPr>
      </w:pPr>
      <w:r w:rsidRPr="000E2D84">
        <w:rPr>
          <w:sz w:val="18"/>
          <w:szCs w:val="18"/>
        </w:rPr>
        <w:t xml:space="preserve">również wtedy, gdy sprawy te nie podlegają rozpoznaniu w postępowaniu uproszczonym. Gdy roszczenie usługodawcy lub sprzedawcy spełnia warunki wymagane do rozpoznania w trybie uproszczonym, obowiązek stosowania urzędowych formularzy dotyczy wszystkich pism wymienionych w pkt (A). </w:t>
      </w:r>
    </w:p>
    <w:p w14:paraId="45365B9A" w14:textId="77777777" w:rsidR="000E2D84" w:rsidRPr="000E2D84" w:rsidRDefault="000E2D84" w:rsidP="000E2D84">
      <w:pPr>
        <w:widowControl/>
        <w:tabs>
          <w:tab w:val="left" w:pos="284"/>
          <w:tab w:val="left" w:pos="709"/>
        </w:tabs>
        <w:autoSpaceDE/>
        <w:autoSpaceDN/>
        <w:adjustRightInd/>
        <w:jc w:val="both"/>
        <w:rPr>
          <w:sz w:val="18"/>
          <w:szCs w:val="18"/>
        </w:rPr>
      </w:pPr>
      <w:r w:rsidRPr="000E2D84">
        <w:rPr>
          <w:sz w:val="18"/>
          <w:szCs w:val="18"/>
        </w:rPr>
        <w:tab/>
        <w:t>Formularze dostęp</w:t>
      </w:r>
      <w:r w:rsidR="005A06DC">
        <w:rPr>
          <w:sz w:val="18"/>
          <w:szCs w:val="18"/>
        </w:rPr>
        <w:t xml:space="preserve">ne są w budynkach sądów oraz w </w:t>
      </w:r>
      <w:proofErr w:type="spellStart"/>
      <w:r w:rsidR="005A06DC">
        <w:rPr>
          <w:sz w:val="18"/>
          <w:szCs w:val="18"/>
        </w:rPr>
        <w:t>i</w:t>
      </w:r>
      <w:r w:rsidRPr="000E2D84">
        <w:rPr>
          <w:sz w:val="18"/>
          <w:szCs w:val="18"/>
        </w:rPr>
        <w:t>nternecie</w:t>
      </w:r>
      <w:proofErr w:type="spellEnd"/>
      <w:r w:rsidRPr="000E2D84">
        <w:rPr>
          <w:sz w:val="18"/>
          <w:szCs w:val="18"/>
        </w:rPr>
        <w:t xml:space="preserve"> pod adresem www.ms.gov.pl.</w:t>
      </w:r>
    </w:p>
    <w:p w14:paraId="51650CF8" w14:textId="77777777" w:rsidR="000E2D84" w:rsidRPr="000E2D84" w:rsidRDefault="000E2D84" w:rsidP="000E2D84">
      <w:pPr>
        <w:widowControl/>
        <w:tabs>
          <w:tab w:val="left" w:pos="284"/>
          <w:tab w:val="left" w:pos="709"/>
        </w:tabs>
        <w:autoSpaceDE/>
        <w:autoSpaceDN/>
        <w:adjustRightInd/>
        <w:jc w:val="both"/>
        <w:rPr>
          <w:sz w:val="18"/>
          <w:szCs w:val="18"/>
        </w:rPr>
      </w:pPr>
      <w:r w:rsidRPr="000E2D84">
        <w:rPr>
          <w:sz w:val="18"/>
          <w:szCs w:val="18"/>
        </w:rPr>
        <w:tab/>
        <w:t xml:space="preserve">Sprzeciw lub zarzuty należy złożyć w biurze podawczym sądu lub przesłać za pośrednictwem operatora pocztowego. </w:t>
      </w:r>
    </w:p>
    <w:p w14:paraId="2CAF60C2" w14:textId="77777777" w:rsidR="000E2D84" w:rsidRPr="000E2D84" w:rsidRDefault="000E2D84" w:rsidP="000E2D84">
      <w:pPr>
        <w:widowControl/>
        <w:tabs>
          <w:tab w:val="left" w:pos="284"/>
          <w:tab w:val="left" w:pos="709"/>
        </w:tabs>
        <w:autoSpaceDE/>
        <w:autoSpaceDN/>
        <w:adjustRightInd/>
        <w:jc w:val="both"/>
        <w:rPr>
          <w:sz w:val="18"/>
          <w:szCs w:val="18"/>
        </w:rPr>
      </w:pPr>
      <w:r w:rsidRPr="000E2D84">
        <w:rPr>
          <w:sz w:val="18"/>
          <w:szCs w:val="18"/>
        </w:rPr>
        <w:tab/>
        <w:t xml:space="preserve">Oddanie pisma procesowego w polskiej placówce pocztowej operatora wyznaczonego w rozumieniu ustawy </w:t>
      </w:r>
      <w:r w:rsidR="003B3B68">
        <w:rPr>
          <w:sz w:val="18"/>
          <w:szCs w:val="18"/>
        </w:rPr>
        <w:br/>
      </w:r>
      <w:r w:rsidRPr="000E2D84">
        <w:rPr>
          <w:sz w:val="18"/>
          <w:szCs w:val="18"/>
        </w:rPr>
        <w:t>z dnia 23 listopada</w:t>
      </w:r>
      <w:r w:rsidR="005A06DC">
        <w:rPr>
          <w:sz w:val="18"/>
          <w:szCs w:val="18"/>
        </w:rPr>
        <w:t xml:space="preserve"> 2012 r. ‒ </w:t>
      </w:r>
      <w:r w:rsidRPr="000E2D84">
        <w:rPr>
          <w:sz w:val="18"/>
          <w:szCs w:val="18"/>
        </w:rPr>
        <w:t xml:space="preserve"> Prawo pocztowe lub w placówce pocztowej operatora świadczącego pocztowe usługi powszechne w innym państwie członkowskim Unii Europejskiej jest równoznaczne z wniesieniem go do sądu. To samo dotyczy złożenia pisma przez żołnierza w dowództwie jednostki wojskowej albo przez osobę pozbawioną wolności w administracji zakładu karnego oraz przez członka załogi polskiego statku morskiego u kapitana statku.</w:t>
      </w:r>
    </w:p>
    <w:p w14:paraId="5F1FC412" w14:textId="77777777" w:rsidR="000E2D84" w:rsidRPr="000E2D84" w:rsidRDefault="000E2D84" w:rsidP="000E2D84">
      <w:pPr>
        <w:widowControl/>
        <w:tabs>
          <w:tab w:val="left" w:pos="284"/>
        </w:tabs>
        <w:autoSpaceDE/>
        <w:autoSpaceDN/>
        <w:adjustRightInd/>
        <w:jc w:val="both"/>
        <w:rPr>
          <w:sz w:val="18"/>
          <w:szCs w:val="18"/>
        </w:rPr>
      </w:pPr>
      <w:r w:rsidRPr="000E2D84">
        <w:rPr>
          <w:sz w:val="18"/>
          <w:szCs w:val="18"/>
        </w:rPr>
        <w:tab/>
        <w:t xml:space="preserve">Niezachowanie warunków formalnych sprzeciwu, które uniemożliwia nadanie </w:t>
      </w:r>
      <w:r w:rsidR="005A06DC">
        <w:rPr>
          <w:sz w:val="18"/>
          <w:szCs w:val="18"/>
        </w:rPr>
        <w:t>temu sprzeciwowi</w:t>
      </w:r>
      <w:r w:rsidRPr="000E2D84">
        <w:rPr>
          <w:sz w:val="18"/>
          <w:szCs w:val="18"/>
        </w:rPr>
        <w:t xml:space="preserve"> dalszego biegu, powoduje wezwanie do uzupełnienia braków w terminie tygodniowym. Jeżeli braki nie zostaną w tym terminie uzupełnione, sprzeciw podlega odrzuceniu.</w:t>
      </w:r>
    </w:p>
    <w:p w14:paraId="60B1DF52" w14:textId="77777777" w:rsidR="000F71FD" w:rsidRPr="000E2D84" w:rsidRDefault="000F71FD" w:rsidP="000E2D84"/>
    <w:sectPr w:rsidR="000F71FD" w:rsidRPr="000E2D84" w:rsidSect="00E654C4">
      <w:headerReference w:type="default" r:id="rId8"/>
      <w:footerReference w:type="default" r:id="rId9"/>
      <w:headerReference w:type="first" r:id="rId10"/>
      <w:pgSz w:w="11906" w:h="16838"/>
      <w:pgMar w:top="284" w:right="1418" w:bottom="425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64E0F" w14:textId="77777777" w:rsidR="008B235C" w:rsidRDefault="008B235C" w:rsidP="00EB0255">
      <w:r>
        <w:separator/>
      </w:r>
    </w:p>
  </w:endnote>
  <w:endnote w:type="continuationSeparator" w:id="0">
    <w:p w14:paraId="74F12F14" w14:textId="77777777" w:rsidR="008B235C" w:rsidRDefault="008B235C" w:rsidP="00EB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90496" w14:textId="77777777" w:rsidR="00EB0255" w:rsidRDefault="00EB0255">
    <w:pPr>
      <w:pStyle w:val="Stopka"/>
      <w:jc w:val="center"/>
    </w:pPr>
  </w:p>
  <w:p w14:paraId="3101EFE5" w14:textId="77777777" w:rsidR="00EB0255" w:rsidRDefault="00EB02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33500" w14:textId="77777777" w:rsidR="008B235C" w:rsidRDefault="008B235C" w:rsidP="00EB0255">
      <w:r>
        <w:separator/>
      </w:r>
    </w:p>
  </w:footnote>
  <w:footnote w:type="continuationSeparator" w:id="0">
    <w:p w14:paraId="1ABFD910" w14:textId="77777777" w:rsidR="008B235C" w:rsidRDefault="008B235C" w:rsidP="00EB0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5DD29" w14:textId="77777777" w:rsidR="00931B77" w:rsidRDefault="00931B77" w:rsidP="00931B77">
    <w:pPr>
      <w:pStyle w:val="Nagwek"/>
      <w:jc w:val="center"/>
    </w:pPr>
  </w:p>
  <w:p w14:paraId="4952348D" w14:textId="77777777" w:rsidR="00931B77" w:rsidRDefault="00931B77" w:rsidP="00931B77">
    <w:pPr>
      <w:pStyle w:val="Nagwek"/>
      <w:jc w:val="right"/>
    </w:pPr>
  </w:p>
  <w:p w14:paraId="71B6EA13" w14:textId="77777777" w:rsidR="00931B77" w:rsidRPr="00F72BC4" w:rsidRDefault="00931B77" w:rsidP="00931B77">
    <w:pPr>
      <w:pStyle w:val="Nagwek"/>
      <w:jc w:val="right"/>
      <w:rPr>
        <w:i/>
        <w:sz w:val="18"/>
        <w:szCs w:val="18"/>
      </w:rPr>
    </w:pPr>
    <w:r w:rsidRPr="00F72BC4">
      <w:rPr>
        <w:i/>
        <w:sz w:val="18"/>
        <w:szCs w:val="18"/>
      </w:rPr>
      <w:t xml:space="preserve">strona </w:t>
    </w:r>
    <w:r w:rsidRPr="00F72BC4">
      <w:rPr>
        <w:bCs/>
        <w:i/>
        <w:sz w:val="18"/>
        <w:szCs w:val="18"/>
      </w:rPr>
      <w:fldChar w:fldCharType="begin"/>
    </w:r>
    <w:r w:rsidRPr="00F72BC4">
      <w:rPr>
        <w:bCs/>
        <w:i/>
        <w:sz w:val="18"/>
        <w:szCs w:val="18"/>
      </w:rPr>
      <w:instrText>PAGE</w:instrText>
    </w:r>
    <w:r w:rsidRPr="00F72BC4">
      <w:rPr>
        <w:bCs/>
        <w:i/>
        <w:sz w:val="18"/>
        <w:szCs w:val="18"/>
      </w:rPr>
      <w:fldChar w:fldCharType="separate"/>
    </w:r>
    <w:r w:rsidR="00E654C4">
      <w:rPr>
        <w:bCs/>
        <w:i/>
        <w:noProof/>
        <w:sz w:val="18"/>
        <w:szCs w:val="18"/>
      </w:rPr>
      <w:t>2</w:t>
    </w:r>
    <w:r w:rsidRPr="00F72BC4">
      <w:rPr>
        <w:bCs/>
        <w:i/>
        <w:sz w:val="18"/>
        <w:szCs w:val="18"/>
      </w:rPr>
      <w:fldChar w:fldCharType="end"/>
    </w:r>
  </w:p>
  <w:p w14:paraId="113EC77A" w14:textId="77777777" w:rsidR="00931B77" w:rsidRDefault="00931B77" w:rsidP="00931B77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9DEC1" w14:textId="77777777" w:rsidR="00E654C4" w:rsidRDefault="00E654C4" w:rsidP="00D73909">
    <w:pPr>
      <w:pStyle w:val="Nagwek"/>
      <w:jc w:val="right"/>
      <w:rPr>
        <w:i/>
        <w:sz w:val="18"/>
        <w:szCs w:val="18"/>
      </w:rPr>
    </w:pPr>
  </w:p>
  <w:p w14:paraId="05736237" w14:textId="77777777" w:rsidR="00D73909" w:rsidRPr="00F72BC4" w:rsidRDefault="00D73909" w:rsidP="00D73909">
    <w:pPr>
      <w:pStyle w:val="Nagwek"/>
      <w:jc w:val="right"/>
      <w:rPr>
        <w:i/>
        <w:sz w:val="18"/>
        <w:szCs w:val="18"/>
      </w:rPr>
    </w:pPr>
    <w:r w:rsidRPr="00F72BC4">
      <w:rPr>
        <w:i/>
        <w:sz w:val="18"/>
        <w:szCs w:val="18"/>
      </w:rPr>
      <w:t>strona 1</w:t>
    </w:r>
  </w:p>
  <w:p w14:paraId="368B9220" w14:textId="77777777" w:rsidR="00D73909" w:rsidRPr="00D73909" w:rsidRDefault="00D73909" w:rsidP="00D73909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15755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876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ocumentProtection w:edit="trackedChanges" w:enforcement="1" w:cryptProviderType="rsaAES" w:cryptAlgorithmClass="hash" w:cryptAlgorithmType="typeAny" w:cryptAlgorithmSid="14" w:cryptSpinCount="100000" w:hash="xs8VI59VAhoqwqb9q5WVC40DmB4Nn+DaBymkIJ7b4XG1BVuhHTrKCzRsTGR/hEnG6jkUMBCQKzeJWyts6tErcg==" w:salt="1QhJJOljvWoW/CWx7ru+g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B0255"/>
    <w:rsid w:val="00006C2A"/>
    <w:rsid w:val="00017532"/>
    <w:rsid w:val="000545FB"/>
    <w:rsid w:val="000D023C"/>
    <w:rsid w:val="000E2D84"/>
    <w:rsid w:val="000F71FD"/>
    <w:rsid w:val="00121E8C"/>
    <w:rsid w:val="001517D1"/>
    <w:rsid w:val="00183C38"/>
    <w:rsid w:val="001A755A"/>
    <w:rsid w:val="001B3698"/>
    <w:rsid w:val="001C3AAA"/>
    <w:rsid w:val="001F7073"/>
    <w:rsid w:val="00231870"/>
    <w:rsid w:val="00321A7B"/>
    <w:rsid w:val="003B1A51"/>
    <w:rsid w:val="003B3B68"/>
    <w:rsid w:val="003F6490"/>
    <w:rsid w:val="004511B0"/>
    <w:rsid w:val="00463835"/>
    <w:rsid w:val="0047198E"/>
    <w:rsid w:val="00474DFC"/>
    <w:rsid w:val="00487E2C"/>
    <w:rsid w:val="004A37E7"/>
    <w:rsid w:val="0056110E"/>
    <w:rsid w:val="0057665A"/>
    <w:rsid w:val="005A06DC"/>
    <w:rsid w:val="005D799B"/>
    <w:rsid w:val="00682129"/>
    <w:rsid w:val="00734C30"/>
    <w:rsid w:val="00742A32"/>
    <w:rsid w:val="00782E5D"/>
    <w:rsid w:val="00786C31"/>
    <w:rsid w:val="00790706"/>
    <w:rsid w:val="00794F05"/>
    <w:rsid w:val="007A2011"/>
    <w:rsid w:val="0083463A"/>
    <w:rsid w:val="008B235C"/>
    <w:rsid w:val="008D5261"/>
    <w:rsid w:val="00931B77"/>
    <w:rsid w:val="009B272B"/>
    <w:rsid w:val="009B5940"/>
    <w:rsid w:val="009D2427"/>
    <w:rsid w:val="009F1B45"/>
    <w:rsid w:val="00A3681E"/>
    <w:rsid w:val="00A56515"/>
    <w:rsid w:val="00A9658E"/>
    <w:rsid w:val="00AE0C7A"/>
    <w:rsid w:val="00B20D51"/>
    <w:rsid w:val="00B32A88"/>
    <w:rsid w:val="00B35FEF"/>
    <w:rsid w:val="00B61DD4"/>
    <w:rsid w:val="00BE11C6"/>
    <w:rsid w:val="00C04827"/>
    <w:rsid w:val="00C07A4E"/>
    <w:rsid w:val="00C30F99"/>
    <w:rsid w:val="00C3420E"/>
    <w:rsid w:val="00C34B28"/>
    <w:rsid w:val="00C5134D"/>
    <w:rsid w:val="00C919F5"/>
    <w:rsid w:val="00CA296E"/>
    <w:rsid w:val="00CA6D94"/>
    <w:rsid w:val="00D17220"/>
    <w:rsid w:val="00D21831"/>
    <w:rsid w:val="00D23181"/>
    <w:rsid w:val="00D54039"/>
    <w:rsid w:val="00D73500"/>
    <w:rsid w:val="00D73909"/>
    <w:rsid w:val="00DB7C14"/>
    <w:rsid w:val="00E109EF"/>
    <w:rsid w:val="00E30C99"/>
    <w:rsid w:val="00E654C4"/>
    <w:rsid w:val="00E92D1C"/>
    <w:rsid w:val="00E947C6"/>
    <w:rsid w:val="00E95868"/>
    <w:rsid w:val="00EA3FBC"/>
    <w:rsid w:val="00EB0255"/>
    <w:rsid w:val="00EB7048"/>
    <w:rsid w:val="00F1238E"/>
    <w:rsid w:val="00F210CA"/>
    <w:rsid w:val="00F23A29"/>
    <w:rsid w:val="00F23FAD"/>
    <w:rsid w:val="00F26BD2"/>
    <w:rsid w:val="00F626FD"/>
    <w:rsid w:val="00F6390D"/>
    <w:rsid w:val="00F72BC4"/>
    <w:rsid w:val="00F80E75"/>
    <w:rsid w:val="00FA6886"/>
    <w:rsid w:val="00FD75D8"/>
    <w:rsid w:val="00FE4E46"/>
    <w:rsid w:val="00F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81C0F"/>
  <w14:defaultImageDpi w14:val="0"/>
  <w15:docId w15:val="{3D083735-59E4-483A-BCF8-64BFDEAD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25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2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B0255"/>
    <w:rPr>
      <w:rFonts w:ascii="Arial" w:hAnsi="Arial" w:cs="Arial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EB02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B0255"/>
    <w:rPr>
      <w:rFonts w:ascii="Arial" w:hAnsi="Arial" w:cs="Arial"/>
      <w:sz w:val="20"/>
      <w:szCs w:val="20"/>
      <w:lang w:val="x-none" w:eastAsia="pl-PL"/>
    </w:rPr>
  </w:style>
  <w:style w:type="paragraph" w:styleId="Poprawka">
    <w:name w:val="Revision"/>
    <w:hidden/>
    <w:uiPriority w:val="99"/>
    <w:semiHidden/>
    <w:rsid w:val="00734C30"/>
    <w:pPr>
      <w:spacing w:after="0" w:line="240" w:lineRule="auto"/>
    </w:pPr>
    <w:rPr>
      <w:rFonts w:ascii="Arial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33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54D23-4A0D-49B3-99FE-59A0BBD7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1146</Words>
  <Characters>6878</Characters>
  <Application>Microsoft Office Word</Application>
  <DocSecurity>0</DocSecurity>
  <Lines>57</Lines>
  <Paragraphs>16</Paragraphs>
  <ScaleCrop>false</ScaleCrop>
  <Company>Ministerstwo Sprawiedliwości</Company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Potrebka Piotr  (BM)</dc:creator>
  <cp:keywords/>
  <dc:description/>
  <cp:lastModifiedBy>Bułakowski Wojciech  (DNA)</cp:lastModifiedBy>
  <cp:revision>3</cp:revision>
  <cp:lastPrinted>2018-05-30T11:43:00Z</cp:lastPrinted>
  <dcterms:created xsi:type="dcterms:W3CDTF">2022-12-29T19:48:00Z</dcterms:created>
  <dcterms:modified xsi:type="dcterms:W3CDTF">2024-10-04T09:27:00Z</dcterms:modified>
</cp:coreProperties>
</file>